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7E3" w:rsidRDefault="005A4A74" w:rsidP="001A1D10">
      <w:pPr>
        <w:pStyle w:val="Titre"/>
        <w:jc w:val="left"/>
      </w:pPr>
      <w:r>
        <w:t xml:space="preserve">Canevas pour </w:t>
      </w:r>
      <w:r w:rsidRPr="00D04E67">
        <w:t>animations</w:t>
      </w:r>
      <w:r>
        <w:t xml:space="preserve"> pédagogiques</w:t>
      </w:r>
    </w:p>
    <w:p w:rsidR="005A4A74" w:rsidRPr="003E2D83" w:rsidRDefault="005A4A74" w:rsidP="001A1D10">
      <w:pPr>
        <w:pStyle w:val="Sous-titre"/>
        <w:jc w:val="left"/>
        <w:rPr>
          <w:rFonts w:ascii="Verdana" w:hAnsi="Verdana"/>
        </w:rPr>
      </w:pPr>
      <w:r w:rsidRPr="003E2D83">
        <w:rPr>
          <w:rFonts w:ascii="Verdana" w:hAnsi="Verdana"/>
        </w:rPr>
        <w:t>Préparation pour la publication sur le portail DGEO - bibliothèques</w:t>
      </w:r>
    </w:p>
    <w:p w:rsidR="005A4A74" w:rsidRPr="001A1D10" w:rsidRDefault="005A4A74" w:rsidP="00AE564C">
      <w:pPr>
        <w:rPr>
          <w:color w:val="990033"/>
          <w:highlight w:val="yellow"/>
        </w:rPr>
      </w:pPr>
      <w:r w:rsidRPr="001A1D10">
        <w:rPr>
          <w:color w:val="990033"/>
        </w:rPr>
        <w:t xml:space="preserve">Avant de créer une nouvelle animation sur le portail, </w:t>
      </w:r>
      <w:r w:rsidR="003E2D83" w:rsidRPr="001A1D10">
        <w:rPr>
          <w:color w:val="990033"/>
        </w:rPr>
        <w:t>merci</w:t>
      </w:r>
      <w:r w:rsidRPr="001A1D10">
        <w:rPr>
          <w:color w:val="990033"/>
        </w:rPr>
        <w:t xml:space="preserve"> de vérifier qu’il n’existe pas déjà d’autres animations similaires. Cela permet d’éviter la présence de doublons sur le portail. Si une animation</w:t>
      </w:r>
      <w:r w:rsidR="00B0248E">
        <w:rPr>
          <w:color w:val="990033"/>
        </w:rPr>
        <w:t xml:space="preserve"> </w:t>
      </w:r>
      <w:r w:rsidRPr="001A1D10">
        <w:rPr>
          <w:color w:val="990033"/>
        </w:rPr>
        <w:t xml:space="preserve">identique est trouvée, </w:t>
      </w:r>
      <w:r w:rsidR="003E2D83" w:rsidRPr="001A1D10">
        <w:rPr>
          <w:color w:val="990033"/>
        </w:rPr>
        <w:t xml:space="preserve">merci de vous y raccrocher. </w:t>
      </w:r>
    </w:p>
    <w:p w:rsidR="00515797" w:rsidRPr="001A1D10" w:rsidRDefault="00515797" w:rsidP="00AE564C">
      <w:pPr>
        <w:rPr>
          <w:color w:val="990033"/>
        </w:rPr>
      </w:pPr>
    </w:p>
    <w:p w:rsidR="001477EC" w:rsidRDefault="00515797" w:rsidP="00DC299A">
      <w:pPr>
        <w:spacing w:after="240"/>
        <w:rPr>
          <w:color w:val="990033"/>
        </w:rPr>
      </w:pPr>
      <w:r w:rsidRPr="001A1D10">
        <w:rPr>
          <w:color w:val="990033"/>
        </w:rPr>
        <w:t xml:space="preserve">Les règles de </w:t>
      </w:r>
      <w:r w:rsidR="007E70C4">
        <w:rPr>
          <w:color w:val="990033"/>
        </w:rPr>
        <w:t xml:space="preserve">l’écriture </w:t>
      </w:r>
      <w:r w:rsidRPr="001A1D10">
        <w:rPr>
          <w:color w:val="990033"/>
        </w:rPr>
        <w:t>épicène doivent être utilisées dans la rédaction des animations pédagogiques.</w:t>
      </w:r>
      <w:r w:rsidR="001477EC">
        <w:rPr>
          <w:rStyle w:val="Appelnotedebasdep"/>
          <w:color w:val="990033"/>
        </w:rPr>
        <w:footnoteReference w:id="1"/>
      </w:r>
      <w:r w:rsidR="001477EC">
        <w:rPr>
          <w:color w:val="990033"/>
        </w:rPr>
        <w:t xml:space="preserve"> Les règles suivantes s’appliquent : </w:t>
      </w:r>
    </w:p>
    <w:p w:rsidR="001477EC" w:rsidRPr="001477EC" w:rsidRDefault="001477EC" w:rsidP="00AE564C">
      <w:pPr>
        <w:pStyle w:val="Paragraphedeliste"/>
        <w:numPr>
          <w:ilvl w:val="0"/>
          <w:numId w:val="11"/>
        </w:numPr>
        <w:rPr>
          <w:color w:val="990033"/>
        </w:rPr>
      </w:pPr>
      <w:r w:rsidRPr="001477EC">
        <w:rPr>
          <w:color w:val="990033"/>
        </w:rPr>
        <w:t xml:space="preserve">On utilise la barre oblique pour séparer deux mots et on </w:t>
      </w:r>
      <w:r>
        <w:rPr>
          <w:color w:val="990033"/>
        </w:rPr>
        <w:t>place</w:t>
      </w:r>
      <w:r w:rsidRPr="001477EC">
        <w:rPr>
          <w:color w:val="990033"/>
        </w:rPr>
        <w:t xml:space="preserve"> le féminin en premier : « elle/il ». On peut aussi écrire « elle ou il » suivant les contextes.</w:t>
      </w:r>
    </w:p>
    <w:p w:rsidR="001477EC" w:rsidRPr="001477EC" w:rsidRDefault="001477EC" w:rsidP="00AE564C">
      <w:pPr>
        <w:pStyle w:val="Paragraphedeliste"/>
        <w:numPr>
          <w:ilvl w:val="0"/>
          <w:numId w:val="11"/>
        </w:numPr>
        <w:rPr>
          <w:color w:val="990033"/>
        </w:rPr>
      </w:pPr>
      <w:r w:rsidRPr="001477EC">
        <w:rPr>
          <w:color w:val="990033"/>
        </w:rPr>
        <w:t>On utilise le tiret (ou le point médian si le clavier le permet) au sein d’un mot : « parvenu-e-s »</w:t>
      </w:r>
    </w:p>
    <w:p w:rsidR="001477EC" w:rsidRPr="001477EC" w:rsidRDefault="001477EC" w:rsidP="00AE564C">
      <w:pPr>
        <w:pStyle w:val="Paragraphedeliste"/>
        <w:numPr>
          <w:ilvl w:val="0"/>
          <w:numId w:val="11"/>
        </w:numPr>
        <w:rPr>
          <w:color w:val="990033"/>
        </w:rPr>
      </w:pPr>
      <w:r>
        <w:rPr>
          <w:color w:val="990033"/>
        </w:rPr>
        <w:t>Dans un objectif de lisibilité, o</w:t>
      </w:r>
      <w:r w:rsidRPr="001477EC">
        <w:rPr>
          <w:color w:val="990033"/>
        </w:rPr>
        <w:t>n essaie dans la mesure du possible</w:t>
      </w:r>
      <w:r>
        <w:rPr>
          <w:color w:val="990033"/>
        </w:rPr>
        <w:t xml:space="preserve"> </w:t>
      </w:r>
      <w:r w:rsidRPr="001477EC">
        <w:rPr>
          <w:color w:val="990033"/>
        </w:rPr>
        <w:t>de ne pas avoir besoin de ces formes</w:t>
      </w:r>
      <w:r>
        <w:rPr>
          <w:color w:val="990033"/>
        </w:rPr>
        <w:t xml:space="preserve">, en évitant l’utilisation de termes genrés. </w:t>
      </w:r>
      <w:proofErr w:type="spellStart"/>
      <w:proofErr w:type="gramStart"/>
      <w:r>
        <w:rPr>
          <w:color w:val="990033"/>
        </w:rPr>
        <w:t>P.ex</w:t>
      </w:r>
      <w:proofErr w:type="spellEnd"/>
      <w:proofErr w:type="gramEnd"/>
      <w:r>
        <w:rPr>
          <w:color w:val="990033"/>
        </w:rPr>
        <w:t> : au lieu de « </w:t>
      </w:r>
      <w:r w:rsidRPr="001477EC">
        <w:rPr>
          <w:color w:val="990033"/>
        </w:rPr>
        <w:t>Étaient-ils satisfaits des résultats ? », on peut écrire « Les résultats étaient-ils satisfaisants à leurs yeux ? »</w:t>
      </w:r>
    </w:p>
    <w:p w:rsidR="00515797" w:rsidRPr="001A1D10" w:rsidRDefault="00515797" w:rsidP="00AE564C">
      <w:pPr>
        <w:rPr>
          <w:color w:val="990033"/>
        </w:rPr>
      </w:pPr>
    </w:p>
    <w:p w:rsidR="002F63BE" w:rsidRPr="001A1D10" w:rsidRDefault="002F63BE" w:rsidP="00AE564C">
      <w:pPr>
        <w:rPr>
          <w:color w:val="990033"/>
        </w:rPr>
      </w:pPr>
      <w:r w:rsidRPr="001A1D10">
        <w:rPr>
          <w:color w:val="990033"/>
        </w:rPr>
        <w:t>Il est important de veiller à la syntaxe et à l’orthographe des descriptions</w:t>
      </w:r>
      <w:r w:rsidR="00757B1C">
        <w:rPr>
          <w:color w:val="990033"/>
        </w:rPr>
        <w:t xml:space="preserve"> et de garder une unité dans la police</w:t>
      </w:r>
      <w:r w:rsidR="001A1D10">
        <w:rPr>
          <w:color w:val="990033"/>
        </w:rPr>
        <w:t>.</w:t>
      </w:r>
    </w:p>
    <w:p w:rsidR="005A4A74" w:rsidRDefault="005A4A74" w:rsidP="005A4A74">
      <w:pPr>
        <w:pStyle w:val="Titre1"/>
      </w:pPr>
      <w:r>
        <w:t>Canevas</w:t>
      </w:r>
    </w:p>
    <w:p w:rsidR="002F63BE" w:rsidRPr="003F1A78" w:rsidRDefault="002F63BE" w:rsidP="002F63BE">
      <w:pPr>
        <w:rPr>
          <w:b/>
          <w:color w:val="990033"/>
        </w:rPr>
      </w:pPr>
      <w:r w:rsidRPr="003F1A78">
        <w:rPr>
          <w:b/>
          <w:color w:val="990033"/>
        </w:rPr>
        <w:t xml:space="preserve">Les champs obligatoires sont indiqués par un astérisque (*). </w:t>
      </w:r>
    </w:p>
    <w:p w:rsidR="002F63BE" w:rsidRPr="003F1A78" w:rsidRDefault="002F63BE" w:rsidP="002F63BE">
      <w:pPr>
        <w:rPr>
          <w:b/>
          <w:color w:val="990033"/>
        </w:rPr>
      </w:pPr>
      <w:r w:rsidRPr="003F1A78">
        <w:rPr>
          <w:b/>
          <w:color w:val="990033"/>
        </w:rPr>
        <w:t xml:space="preserve">Les champs visibles par les personnes avec un rôle </w:t>
      </w:r>
      <w:proofErr w:type="spellStart"/>
      <w:r w:rsidRPr="003F1A78">
        <w:rPr>
          <w:b/>
          <w:color w:val="990033"/>
        </w:rPr>
        <w:t>enseignant</w:t>
      </w:r>
      <w:r w:rsidR="003E2D83" w:rsidRPr="003F1A78">
        <w:rPr>
          <w:b/>
          <w:color w:val="990033"/>
        </w:rPr>
        <w:t>-e</w:t>
      </w:r>
      <w:proofErr w:type="spellEnd"/>
      <w:r w:rsidRPr="003F1A78">
        <w:rPr>
          <w:b/>
          <w:color w:val="990033"/>
        </w:rPr>
        <w:t xml:space="preserve"> sont</w:t>
      </w:r>
      <w:r w:rsidR="006845E5" w:rsidRPr="003F1A78">
        <w:rPr>
          <w:b/>
          <w:color w:val="990033"/>
        </w:rPr>
        <w:t xml:space="preserve"> </w:t>
      </w:r>
      <w:r w:rsidR="00B0248E" w:rsidRPr="003F1A78">
        <w:rPr>
          <w:b/>
          <w:color w:val="990033"/>
        </w:rPr>
        <w:t xml:space="preserve">en </w:t>
      </w:r>
      <w:r w:rsidR="00B0248E" w:rsidRPr="003F1A78">
        <w:rPr>
          <w:b/>
          <w:i/>
          <w:color w:val="990033"/>
        </w:rPr>
        <w:t>italique</w:t>
      </w:r>
      <w:r w:rsidRPr="003F1A78">
        <w:rPr>
          <w:b/>
          <w:color w:val="990033"/>
        </w:rPr>
        <w:t>.</w:t>
      </w:r>
    </w:p>
    <w:p w:rsidR="002F63BE" w:rsidRPr="002C4844" w:rsidRDefault="002F63BE" w:rsidP="002F63BE">
      <w:pPr>
        <w:rPr>
          <w:color w:val="990033"/>
        </w:rPr>
      </w:pPr>
    </w:p>
    <w:p w:rsidR="005A4A74" w:rsidRPr="006845E5" w:rsidRDefault="005A4A74" w:rsidP="005A4A74">
      <w:pPr>
        <w:rPr>
          <w:b/>
          <w:i/>
          <w:lang w:val="fr-CH" w:eastAsia="zh-CN" w:bidi="ar-SA"/>
        </w:rPr>
      </w:pPr>
      <w:r w:rsidRPr="006845E5">
        <w:rPr>
          <w:b/>
          <w:i/>
          <w:lang w:val="fr-CH" w:eastAsia="zh-CN" w:bidi="ar-SA"/>
        </w:rPr>
        <w:t>*Titre</w:t>
      </w:r>
      <w:r w:rsidR="004E0352" w:rsidRPr="006845E5">
        <w:rPr>
          <w:b/>
          <w:i/>
          <w:lang w:val="fr-CH" w:eastAsia="zh-CN" w:bidi="ar-SA"/>
        </w:rPr>
        <w:t xml:space="preserve"> de l’animation</w:t>
      </w:r>
    </w:p>
    <w:p w:rsidR="00515797" w:rsidRDefault="005A4A74" w:rsidP="005A4A74">
      <w:pPr>
        <w:rPr>
          <w:lang w:val="fr-CH" w:eastAsia="zh-CN" w:bidi="ar-SA"/>
        </w:rPr>
      </w:pPr>
      <w:r>
        <w:rPr>
          <w:lang w:val="fr-CH" w:eastAsia="zh-CN" w:bidi="ar-SA"/>
        </w:rPr>
        <w:t>Si le titre</w:t>
      </w:r>
      <w:r w:rsidR="004D7A1D">
        <w:rPr>
          <w:lang w:val="fr-CH" w:eastAsia="zh-CN" w:bidi="ar-SA"/>
        </w:rPr>
        <w:t xml:space="preserve"> de l’animation</w:t>
      </w:r>
      <w:r>
        <w:rPr>
          <w:lang w:val="fr-CH" w:eastAsia="zh-CN" w:bidi="ar-SA"/>
        </w:rPr>
        <w:t xml:space="preserve"> est le titre d’un ouvrage, l’indiquer entre guillemets.</w:t>
      </w:r>
    </w:p>
    <w:p w:rsidR="00515797" w:rsidRDefault="00515797" w:rsidP="005157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CH" w:eastAsia="zh-CN" w:bidi="ar-SA"/>
        </w:rPr>
      </w:pPr>
    </w:p>
    <w:p w:rsidR="004E0352" w:rsidRDefault="004E0352" w:rsidP="005A4A74">
      <w:pPr>
        <w:rPr>
          <w:b/>
          <w:lang w:val="fr-CH" w:eastAsia="zh-CN" w:bidi="ar-SA"/>
        </w:rPr>
      </w:pPr>
    </w:p>
    <w:p w:rsidR="00EE1D40" w:rsidRDefault="00EE1D40" w:rsidP="005A4A74">
      <w:pPr>
        <w:rPr>
          <w:b/>
          <w:i/>
          <w:lang w:val="fr-CH" w:eastAsia="zh-CN" w:bidi="ar-SA"/>
        </w:rPr>
      </w:pPr>
    </w:p>
    <w:p w:rsidR="00EE1D40" w:rsidRDefault="00EE1D40" w:rsidP="005A4A74">
      <w:pPr>
        <w:rPr>
          <w:b/>
          <w:i/>
          <w:lang w:val="fr-CH" w:eastAsia="zh-CN" w:bidi="ar-SA"/>
        </w:rPr>
      </w:pPr>
    </w:p>
    <w:p w:rsidR="00515797" w:rsidRPr="006845E5" w:rsidRDefault="00515797" w:rsidP="005A4A74">
      <w:pPr>
        <w:rPr>
          <w:b/>
          <w:i/>
          <w:lang w:val="fr-CH" w:eastAsia="zh-CN" w:bidi="ar-SA"/>
        </w:rPr>
      </w:pPr>
      <w:r w:rsidRPr="006845E5">
        <w:rPr>
          <w:b/>
          <w:i/>
          <w:lang w:val="fr-CH" w:eastAsia="zh-CN" w:bidi="ar-SA"/>
        </w:rPr>
        <w:lastRenderedPageBreak/>
        <w:t>*</w:t>
      </w:r>
      <w:proofErr w:type="spellStart"/>
      <w:r w:rsidRPr="006845E5">
        <w:rPr>
          <w:b/>
          <w:i/>
          <w:lang w:val="fr-CH" w:eastAsia="zh-CN" w:bidi="ar-SA"/>
        </w:rPr>
        <w:t>Auteur</w:t>
      </w:r>
      <w:r w:rsidR="004D7A1D">
        <w:rPr>
          <w:b/>
          <w:i/>
          <w:lang w:val="fr-CH" w:eastAsia="zh-CN" w:bidi="ar-SA"/>
        </w:rPr>
        <w:t>-</w:t>
      </w:r>
      <w:r w:rsidRPr="006845E5">
        <w:rPr>
          <w:b/>
          <w:i/>
          <w:lang w:val="fr-CH" w:eastAsia="zh-CN" w:bidi="ar-SA"/>
        </w:rPr>
        <w:t>e</w:t>
      </w:r>
      <w:proofErr w:type="spellEnd"/>
    </w:p>
    <w:p w:rsidR="00515797" w:rsidRDefault="00515797" w:rsidP="005A4A74">
      <w:pPr>
        <w:rPr>
          <w:lang w:val="fr-CH" w:eastAsia="zh-CN" w:bidi="ar-SA"/>
        </w:rPr>
      </w:pPr>
      <w:r>
        <w:rPr>
          <w:lang w:val="fr-CH" w:eastAsia="zh-CN" w:bidi="ar-SA"/>
        </w:rPr>
        <w:t xml:space="preserve">Nom de la personne ou </w:t>
      </w:r>
      <w:r w:rsidR="00254301">
        <w:rPr>
          <w:lang w:val="fr-CH" w:eastAsia="zh-CN" w:bidi="ar-SA"/>
        </w:rPr>
        <w:t>de la bibliothèque</w:t>
      </w:r>
      <w:r w:rsidR="004E0352">
        <w:rPr>
          <w:lang w:val="fr-CH" w:eastAsia="zh-CN" w:bidi="ar-SA"/>
        </w:rPr>
        <w:t xml:space="preserve"> qui a créé l’animation, selon ce qui est le plus pertinent.</w:t>
      </w:r>
    </w:p>
    <w:p w:rsidR="004E0352" w:rsidRDefault="004E0352" w:rsidP="004E03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CH" w:eastAsia="zh-CN" w:bidi="ar-SA"/>
        </w:rPr>
      </w:pPr>
    </w:p>
    <w:p w:rsidR="00D04E67" w:rsidRDefault="00D04E67" w:rsidP="005A4A74">
      <w:pPr>
        <w:rPr>
          <w:lang w:val="fr-CH" w:eastAsia="zh-CN" w:bidi="ar-SA"/>
        </w:rPr>
      </w:pPr>
    </w:p>
    <w:p w:rsidR="004E0352" w:rsidRPr="006845E5" w:rsidRDefault="004E0352" w:rsidP="005A4A74">
      <w:pPr>
        <w:rPr>
          <w:i/>
          <w:lang w:val="fr-CH" w:eastAsia="zh-CN" w:bidi="ar-SA"/>
        </w:rPr>
      </w:pPr>
      <w:r w:rsidRPr="006845E5">
        <w:rPr>
          <w:b/>
          <w:i/>
          <w:lang w:val="fr-CH" w:eastAsia="zh-CN" w:bidi="ar-SA"/>
        </w:rPr>
        <w:t>*Contenu</w:t>
      </w:r>
    </w:p>
    <w:p w:rsidR="004E0352" w:rsidRDefault="004E0352" w:rsidP="005A4A74">
      <w:pPr>
        <w:rPr>
          <w:lang w:val="fr-CH" w:eastAsia="zh-CN" w:bidi="ar-SA"/>
        </w:rPr>
      </w:pPr>
      <w:r>
        <w:rPr>
          <w:lang w:val="fr-CH" w:eastAsia="zh-CN" w:bidi="ar-SA"/>
        </w:rPr>
        <w:t>Il s’agit du résumé de l’animation</w:t>
      </w:r>
      <w:r w:rsidR="006845E5">
        <w:rPr>
          <w:lang w:val="fr-CH" w:eastAsia="zh-CN" w:bidi="ar-SA"/>
        </w:rPr>
        <w:t>. Il s’affiche également sur la page des résultats</w:t>
      </w:r>
      <w:r w:rsidR="00DC299A">
        <w:rPr>
          <w:lang w:val="fr-CH" w:eastAsia="zh-CN" w:bidi="ar-SA"/>
        </w:rPr>
        <w:t>.</w:t>
      </w:r>
    </w:p>
    <w:p w:rsidR="004E0352" w:rsidRDefault="004E0352" w:rsidP="004E03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CH" w:eastAsia="zh-CN" w:bidi="ar-SA"/>
        </w:rPr>
      </w:pPr>
    </w:p>
    <w:p w:rsidR="0042571E" w:rsidRDefault="0042571E" w:rsidP="004E03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CH" w:eastAsia="zh-CN" w:bidi="ar-SA"/>
        </w:rPr>
      </w:pPr>
    </w:p>
    <w:p w:rsidR="004F2132" w:rsidRDefault="004F2132" w:rsidP="004E03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CH" w:eastAsia="zh-CN" w:bidi="ar-SA"/>
        </w:rPr>
      </w:pPr>
    </w:p>
    <w:p w:rsidR="00DC299A" w:rsidRDefault="00DC299A" w:rsidP="005A4A74">
      <w:pPr>
        <w:rPr>
          <w:b/>
          <w:i/>
          <w:lang w:val="fr-CH" w:eastAsia="zh-CN" w:bidi="ar-SA"/>
        </w:rPr>
      </w:pPr>
    </w:p>
    <w:p w:rsidR="004E0352" w:rsidRPr="006845E5" w:rsidRDefault="004E0352" w:rsidP="005A4A74">
      <w:pPr>
        <w:rPr>
          <w:i/>
          <w:lang w:val="fr-CH" w:eastAsia="zh-CN" w:bidi="ar-SA"/>
        </w:rPr>
      </w:pPr>
      <w:r w:rsidRPr="006845E5">
        <w:rPr>
          <w:b/>
          <w:i/>
          <w:lang w:val="fr-CH" w:eastAsia="zh-CN" w:bidi="ar-SA"/>
        </w:rPr>
        <w:t>Objectif(s) de l’animation</w:t>
      </w:r>
    </w:p>
    <w:p w:rsidR="004E0352" w:rsidRDefault="004E0352" w:rsidP="005A4A74">
      <w:pPr>
        <w:rPr>
          <w:lang w:val="fr-CH" w:eastAsia="zh-CN" w:bidi="ar-SA"/>
        </w:rPr>
      </w:pPr>
      <w:r>
        <w:rPr>
          <w:lang w:val="fr-CH" w:eastAsia="zh-CN" w:bidi="ar-SA"/>
        </w:rPr>
        <w:t xml:space="preserve">Indiquer les objectifs de l’animation, </w:t>
      </w:r>
      <w:r w:rsidR="007E70C4">
        <w:rPr>
          <w:lang w:val="fr-CH" w:eastAsia="zh-CN" w:bidi="ar-SA"/>
        </w:rPr>
        <w:t>hors</w:t>
      </w:r>
      <w:r>
        <w:rPr>
          <w:lang w:val="fr-CH" w:eastAsia="zh-CN" w:bidi="ar-SA"/>
        </w:rPr>
        <w:t xml:space="preserve"> objectifs </w:t>
      </w:r>
      <w:r w:rsidR="007E70C4">
        <w:rPr>
          <w:lang w:val="fr-CH" w:eastAsia="zh-CN" w:bidi="ar-SA"/>
        </w:rPr>
        <w:t xml:space="preserve">du </w:t>
      </w:r>
      <w:r>
        <w:rPr>
          <w:lang w:val="fr-CH" w:eastAsia="zh-CN" w:bidi="ar-SA"/>
        </w:rPr>
        <w:t>PER.</w:t>
      </w:r>
    </w:p>
    <w:p w:rsidR="004E0352" w:rsidRDefault="004E0352" w:rsidP="004E03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CH" w:eastAsia="zh-CN" w:bidi="ar-SA"/>
        </w:rPr>
      </w:pPr>
    </w:p>
    <w:p w:rsidR="004E0352" w:rsidRDefault="004E0352" w:rsidP="004E03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CH" w:eastAsia="zh-CN" w:bidi="ar-SA"/>
        </w:rPr>
      </w:pPr>
    </w:p>
    <w:p w:rsidR="0042571E" w:rsidRDefault="0042571E" w:rsidP="004E03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CH" w:eastAsia="zh-CN" w:bidi="ar-SA"/>
        </w:rPr>
      </w:pPr>
    </w:p>
    <w:p w:rsidR="004E0352" w:rsidRDefault="004E0352" w:rsidP="004E03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CH" w:eastAsia="zh-CN" w:bidi="ar-SA"/>
        </w:rPr>
      </w:pPr>
    </w:p>
    <w:p w:rsidR="004E0352" w:rsidRDefault="004E0352" w:rsidP="004E03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CH" w:eastAsia="zh-CN" w:bidi="ar-SA"/>
        </w:rPr>
      </w:pPr>
    </w:p>
    <w:p w:rsidR="004E0352" w:rsidRDefault="004E0352" w:rsidP="005A4A74">
      <w:pPr>
        <w:rPr>
          <w:lang w:val="fr-CH" w:eastAsia="zh-CN" w:bidi="ar-SA"/>
        </w:rPr>
      </w:pPr>
    </w:p>
    <w:p w:rsidR="004E0352" w:rsidRPr="006845E5" w:rsidRDefault="004E0352" w:rsidP="005A4A74">
      <w:pPr>
        <w:rPr>
          <w:b/>
          <w:i/>
          <w:lang w:val="fr-CH" w:eastAsia="zh-CN" w:bidi="ar-SA"/>
        </w:rPr>
      </w:pPr>
      <w:r w:rsidRPr="006845E5">
        <w:rPr>
          <w:b/>
          <w:i/>
          <w:lang w:val="fr-CH" w:eastAsia="zh-CN" w:bidi="ar-SA"/>
        </w:rPr>
        <w:t>*Plan d’études</w:t>
      </w:r>
    </w:p>
    <w:p w:rsidR="004E0352" w:rsidRDefault="004E0352" w:rsidP="005A4A74">
      <w:pPr>
        <w:rPr>
          <w:lang w:val="fr-CH" w:eastAsia="zh-CN" w:bidi="ar-SA"/>
        </w:rPr>
      </w:pPr>
      <w:r>
        <w:rPr>
          <w:lang w:val="fr-CH" w:eastAsia="zh-CN" w:bidi="ar-SA"/>
        </w:rPr>
        <w:t>En dessous du formulaire, choisir le cycle, puis la discipline, puis l’objectif</w:t>
      </w:r>
      <w:r w:rsidR="007E70C4">
        <w:rPr>
          <w:lang w:val="fr-CH" w:eastAsia="zh-CN" w:bidi="ar-SA"/>
        </w:rPr>
        <w:t xml:space="preserve"> du</w:t>
      </w:r>
      <w:r>
        <w:rPr>
          <w:lang w:val="fr-CH" w:eastAsia="zh-CN" w:bidi="ar-SA"/>
        </w:rPr>
        <w:t xml:space="preserve"> PER. Il est possible de cocher plusieurs objectifs. </w:t>
      </w:r>
    </w:p>
    <w:p w:rsidR="004E0352" w:rsidRDefault="004E0352" w:rsidP="004E03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CH" w:eastAsia="zh-CN" w:bidi="ar-SA"/>
        </w:rPr>
      </w:pPr>
    </w:p>
    <w:p w:rsidR="004E0352" w:rsidRDefault="004E0352" w:rsidP="004E03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CH" w:eastAsia="zh-CN" w:bidi="ar-SA"/>
        </w:rPr>
      </w:pPr>
    </w:p>
    <w:p w:rsidR="0042571E" w:rsidRDefault="0042571E" w:rsidP="004E03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CH" w:eastAsia="zh-CN" w:bidi="ar-SA"/>
        </w:rPr>
      </w:pPr>
    </w:p>
    <w:p w:rsidR="004E0352" w:rsidRDefault="004E0352" w:rsidP="004E03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CH" w:eastAsia="zh-CN" w:bidi="ar-SA"/>
        </w:rPr>
      </w:pPr>
    </w:p>
    <w:p w:rsidR="004E0352" w:rsidRPr="004E0352" w:rsidRDefault="004E0352" w:rsidP="004E03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CH" w:eastAsia="zh-CN" w:bidi="ar-SA"/>
        </w:rPr>
      </w:pPr>
    </w:p>
    <w:p w:rsidR="004E0352" w:rsidRDefault="004E0352" w:rsidP="005A4A74">
      <w:pPr>
        <w:rPr>
          <w:b/>
          <w:lang w:val="fr-CH" w:eastAsia="zh-CN" w:bidi="ar-SA"/>
        </w:rPr>
      </w:pPr>
    </w:p>
    <w:p w:rsidR="004D7A1D" w:rsidRPr="004E0352" w:rsidRDefault="004E0352" w:rsidP="005A4A74">
      <w:pPr>
        <w:rPr>
          <w:lang w:val="fr-CH" w:eastAsia="zh-CN" w:bidi="ar-SA"/>
        </w:rPr>
      </w:pPr>
      <w:r w:rsidRPr="006845E5">
        <w:rPr>
          <w:b/>
          <w:i/>
          <w:lang w:val="fr-CH" w:eastAsia="zh-CN" w:bidi="ar-SA"/>
        </w:rPr>
        <w:t>*Période</w:t>
      </w:r>
      <w:r>
        <w:rPr>
          <w:b/>
          <w:lang w:val="fr-CH" w:eastAsia="zh-CN" w:bidi="ar-SA"/>
        </w:rPr>
        <w:t xml:space="preserve"> </w:t>
      </w:r>
      <w:r>
        <w:rPr>
          <w:lang w:val="fr-CH" w:eastAsia="zh-CN" w:bidi="ar-SA"/>
        </w:rPr>
        <w:t>(1 seule coche possible)</w:t>
      </w:r>
    </w:p>
    <w:p w:rsidR="004E0352" w:rsidRDefault="004E0352" w:rsidP="004E0352">
      <w:pPr>
        <w:pStyle w:val="Paragraphedeliste"/>
        <w:numPr>
          <w:ilvl w:val="0"/>
          <w:numId w:val="8"/>
        </w:numPr>
        <w:rPr>
          <w:lang w:eastAsia="zh-CN"/>
        </w:rPr>
      </w:pPr>
      <w:r>
        <w:rPr>
          <w:lang w:eastAsia="zh-CN"/>
        </w:rPr>
        <w:t>1 période</w:t>
      </w:r>
    </w:p>
    <w:p w:rsidR="004E0352" w:rsidRDefault="004E0352" w:rsidP="004E0352">
      <w:pPr>
        <w:pStyle w:val="Paragraphedeliste"/>
        <w:numPr>
          <w:ilvl w:val="0"/>
          <w:numId w:val="8"/>
        </w:numPr>
        <w:rPr>
          <w:lang w:eastAsia="zh-CN"/>
        </w:rPr>
      </w:pPr>
      <w:r>
        <w:rPr>
          <w:lang w:eastAsia="zh-CN"/>
        </w:rPr>
        <w:t>2 périodes</w:t>
      </w:r>
    </w:p>
    <w:p w:rsidR="004E0352" w:rsidRDefault="004E0352" w:rsidP="004E0352">
      <w:pPr>
        <w:pStyle w:val="Paragraphedeliste"/>
        <w:numPr>
          <w:ilvl w:val="0"/>
          <w:numId w:val="8"/>
        </w:numPr>
        <w:rPr>
          <w:lang w:eastAsia="zh-CN"/>
        </w:rPr>
      </w:pPr>
      <w:r>
        <w:rPr>
          <w:lang w:eastAsia="zh-CN"/>
        </w:rPr>
        <w:t>60 minutes</w:t>
      </w:r>
    </w:p>
    <w:p w:rsidR="004E0352" w:rsidRDefault="004E0352" w:rsidP="004E0352">
      <w:pPr>
        <w:pStyle w:val="Paragraphedeliste"/>
        <w:numPr>
          <w:ilvl w:val="0"/>
          <w:numId w:val="8"/>
        </w:numPr>
        <w:rPr>
          <w:lang w:eastAsia="zh-CN"/>
        </w:rPr>
      </w:pPr>
      <w:r>
        <w:rPr>
          <w:lang w:eastAsia="zh-CN"/>
        </w:rPr>
        <w:t>Autre</w:t>
      </w:r>
    </w:p>
    <w:p w:rsidR="004E0352" w:rsidRDefault="004E0352" w:rsidP="004E0352">
      <w:pPr>
        <w:rPr>
          <w:lang w:eastAsia="zh-CN"/>
        </w:rPr>
      </w:pPr>
    </w:p>
    <w:p w:rsidR="004E0352" w:rsidRPr="004E0352" w:rsidRDefault="004E0352" w:rsidP="004E0352">
      <w:pPr>
        <w:rPr>
          <w:lang w:eastAsia="zh-CN"/>
        </w:rPr>
      </w:pPr>
      <w:r w:rsidRPr="006845E5">
        <w:rPr>
          <w:b/>
          <w:i/>
          <w:lang w:eastAsia="zh-CN"/>
        </w:rPr>
        <w:t>*Lieu</w:t>
      </w:r>
      <w:r>
        <w:rPr>
          <w:lang w:eastAsia="zh-CN"/>
        </w:rPr>
        <w:t xml:space="preserve"> (plusieurs coches possibles)</w:t>
      </w:r>
    </w:p>
    <w:p w:rsidR="004E0352" w:rsidRDefault="004E0352" w:rsidP="004E0352">
      <w:pPr>
        <w:pStyle w:val="Paragraphedeliste"/>
        <w:numPr>
          <w:ilvl w:val="0"/>
          <w:numId w:val="7"/>
        </w:numPr>
        <w:rPr>
          <w:lang w:eastAsia="zh-CN"/>
        </w:rPr>
      </w:pPr>
      <w:r>
        <w:rPr>
          <w:lang w:eastAsia="zh-CN"/>
        </w:rPr>
        <w:t>Bibliothèque</w:t>
      </w:r>
    </w:p>
    <w:p w:rsidR="004E0352" w:rsidRDefault="004E0352" w:rsidP="004E0352">
      <w:pPr>
        <w:pStyle w:val="Paragraphedeliste"/>
        <w:numPr>
          <w:ilvl w:val="0"/>
          <w:numId w:val="7"/>
        </w:numPr>
        <w:rPr>
          <w:lang w:eastAsia="zh-CN"/>
        </w:rPr>
      </w:pPr>
      <w:r>
        <w:rPr>
          <w:lang w:eastAsia="zh-CN"/>
        </w:rPr>
        <w:t>Classe</w:t>
      </w:r>
    </w:p>
    <w:p w:rsidR="004E0352" w:rsidRDefault="004E0352" w:rsidP="004E0352">
      <w:pPr>
        <w:pStyle w:val="Paragraphedeliste"/>
        <w:numPr>
          <w:ilvl w:val="0"/>
          <w:numId w:val="7"/>
        </w:numPr>
        <w:rPr>
          <w:lang w:eastAsia="zh-CN"/>
        </w:rPr>
      </w:pPr>
      <w:r>
        <w:rPr>
          <w:lang w:eastAsia="zh-CN"/>
        </w:rPr>
        <w:t>Salle informatique</w:t>
      </w:r>
    </w:p>
    <w:p w:rsidR="004E0352" w:rsidRDefault="004E0352" w:rsidP="004E0352">
      <w:pPr>
        <w:pStyle w:val="Paragraphedeliste"/>
        <w:numPr>
          <w:ilvl w:val="0"/>
          <w:numId w:val="7"/>
        </w:numPr>
        <w:rPr>
          <w:lang w:eastAsia="zh-CN"/>
        </w:rPr>
      </w:pPr>
      <w:r>
        <w:rPr>
          <w:lang w:eastAsia="zh-CN"/>
        </w:rPr>
        <w:t>Autre</w:t>
      </w:r>
    </w:p>
    <w:p w:rsidR="00D04E67" w:rsidRDefault="00D04E67" w:rsidP="004E0352">
      <w:pPr>
        <w:rPr>
          <w:lang w:eastAsia="zh-CN"/>
        </w:rPr>
      </w:pPr>
    </w:p>
    <w:p w:rsidR="002F63BE" w:rsidRDefault="002F63BE" w:rsidP="002F63BE">
      <w:pPr>
        <w:rPr>
          <w:lang w:eastAsia="zh-CN"/>
        </w:rPr>
      </w:pPr>
      <w:r>
        <w:rPr>
          <w:lang w:eastAsia="zh-CN"/>
        </w:rPr>
        <w:lastRenderedPageBreak/>
        <w:t>Dans les champs suivants, indiquer le déroulement de l’animation en détail. S’assurer que le déroulement peut être compris par quelqu’un d’extérieur</w:t>
      </w:r>
      <w:r w:rsidR="00757B1C">
        <w:rPr>
          <w:lang w:eastAsia="zh-CN"/>
        </w:rPr>
        <w:t>, et que le contenu permette aux autres bibliothèques de se raccrocher</w:t>
      </w:r>
      <w:r>
        <w:rPr>
          <w:lang w:eastAsia="zh-CN"/>
        </w:rPr>
        <w:t>.</w:t>
      </w:r>
    </w:p>
    <w:p w:rsidR="006845E5" w:rsidRPr="002F63BE" w:rsidRDefault="006845E5" w:rsidP="002F63BE">
      <w:pPr>
        <w:rPr>
          <w:lang w:eastAsia="zh-CN"/>
        </w:rPr>
      </w:pPr>
      <w:r>
        <w:rPr>
          <w:lang w:eastAsia="zh-CN"/>
        </w:rPr>
        <w:t>Indiquer les durées en minutes (X min).</w:t>
      </w:r>
    </w:p>
    <w:p w:rsidR="006845E5" w:rsidRDefault="006845E5" w:rsidP="004E0352">
      <w:pPr>
        <w:rPr>
          <w:b/>
          <w:lang w:eastAsia="zh-CN"/>
        </w:rPr>
      </w:pPr>
    </w:p>
    <w:p w:rsidR="004E0352" w:rsidRDefault="004E0352" w:rsidP="004E0352">
      <w:pPr>
        <w:rPr>
          <w:b/>
          <w:lang w:eastAsia="zh-CN"/>
        </w:rPr>
      </w:pPr>
      <w:r>
        <w:rPr>
          <w:b/>
          <w:lang w:eastAsia="zh-CN"/>
        </w:rPr>
        <w:t>Introduction et consignes</w:t>
      </w:r>
    </w:p>
    <w:p w:rsidR="002F63BE" w:rsidRPr="00F80EB2" w:rsidRDefault="002F63BE" w:rsidP="002F6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</w:p>
    <w:p w:rsidR="002F63BE" w:rsidRPr="00F80EB2" w:rsidRDefault="002F63BE" w:rsidP="002F6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</w:p>
    <w:p w:rsidR="002F63BE" w:rsidRPr="00F80EB2" w:rsidRDefault="002F63BE" w:rsidP="002F6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</w:p>
    <w:p w:rsidR="002F63BE" w:rsidRPr="00F80EB2" w:rsidRDefault="002F63BE" w:rsidP="002F6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</w:p>
    <w:p w:rsidR="002F63BE" w:rsidRPr="00F80EB2" w:rsidRDefault="002F63BE" w:rsidP="002F6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</w:p>
    <w:p w:rsidR="002F63BE" w:rsidRPr="00F80EB2" w:rsidRDefault="002F63BE" w:rsidP="002F6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</w:p>
    <w:p w:rsidR="00DC299A" w:rsidRDefault="00DC299A" w:rsidP="004E0352">
      <w:pPr>
        <w:rPr>
          <w:b/>
          <w:lang w:eastAsia="zh-CN"/>
        </w:rPr>
      </w:pPr>
    </w:p>
    <w:p w:rsidR="002F63BE" w:rsidRDefault="006845E5" w:rsidP="004E0352">
      <w:pPr>
        <w:rPr>
          <w:b/>
          <w:lang w:eastAsia="zh-CN"/>
        </w:rPr>
      </w:pPr>
      <w:r>
        <w:rPr>
          <w:b/>
          <w:lang w:eastAsia="zh-CN"/>
        </w:rPr>
        <w:t>*</w:t>
      </w:r>
      <w:r w:rsidR="002F63BE">
        <w:rPr>
          <w:b/>
          <w:lang w:eastAsia="zh-CN"/>
        </w:rPr>
        <w:t>Activité(s) des élèves</w:t>
      </w:r>
    </w:p>
    <w:p w:rsidR="002F63BE" w:rsidRPr="00F80EB2" w:rsidRDefault="002F63BE" w:rsidP="002F6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</w:p>
    <w:p w:rsidR="002F63BE" w:rsidRPr="00F80EB2" w:rsidRDefault="002F63BE" w:rsidP="002F6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</w:p>
    <w:p w:rsidR="002F63BE" w:rsidRPr="00F80EB2" w:rsidRDefault="002F63BE" w:rsidP="002F6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</w:p>
    <w:p w:rsidR="002F63BE" w:rsidRPr="00F80EB2" w:rsidRDefault="002F63BE" w:rsidP="002F6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</w:p>
    <w:p w:rsidR="002F63BE" w:rsidRPr="00F80EB2" w:rsidRDefault="002F63BE" w:rsidP="002F6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</w:p>
    <w:p w:rsidR="002F63BE" w:rsidRDefault="002F63BE" w:rsidP="002F6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</w:p>
    <w:p w:rsidR="0042571E" w:rsidRDefault="0042571E" w:rsidP="002F6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</w:p>
    <w:p w:rsidR="0042571E" w:rsidRPr="00F80EB2" w:rsidRDefault="0042571E" w:rsidP="002F6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</w:p>
    <w:p w:rsidR="002F63BE" w:rsidRPr="00F80EB2" w:rsidRDefault="002F63BE" w:rsidP="002F6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</w:p>
    <w:p w:rsidR="002F63BE" w:rsidRPr="00F80EB2" w:rsidRDefault="002F63BE" w:rsidP="002F6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</w:p>
    <w:p w:rsidR="002F63BE" w:rsidRPr="00F80EB2" w:rsidRDefault="002F63BE" w:rsidP="002F6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</w:p>
    <w:p w:rsidR="002F63BE" w:rsidRDefault="002F63BE" w:rsidP="004E0352">
      <w:pPr>
        <w:rPr>
          <w:b/>
          <w:lang w:eastAsia="zh-CN"/>
        </w:rPr>
      </w:pPr>
    </w:p>
    <w:p w:rsidR="002F63BE" w:rsidRDefault="002F63BE" w:rsidP="004E0352">
      <w:pPr>
        <w:rPr>
          <w:b/>
          <w:lang w:eastAsia="zh-CN"/>
        </w:rPr>
      </w:pPr>
      <w:r>
        <w:rPr>
          <w:b/>
          <w:lang w:eastAsia="zh-CN"/>
        </w:rPr>
        <w:t>Synthèse</w:t>
      </w:r>
      <w:r w:rsidRPr="002F63BE">
        <w:rPr>
          <w:b/>
          <w:lang w:eastAsia="zh-CN"/>
        </w:rPr>
        <w:t xml:space="preserve"> </w:t>
      </w:r>
    </w:p>
    <w:p w:rsidR="002F63BE" w:rsidRPr="00F80EB2" w:rsidRDefault="002F63BE" w:rsidP="002F6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</w:p>
    <w:p w:rsidR="002F63BE" w:rsidRPr="00F80EB2" w:rsidRDefault="002F63BE" w:rsidP="002F6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</w:p>
    <w:p w:rsidR="002F63BE" w:rsidRDefault="002F63BE" w:rsidP="002F6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</w:p>
    <w:p w:rsidR="0042571E" w:rsidRPr="00F80EB2" w:rsidRDefault="0042571E" w:rsidP="002F6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</w:p>
    <w:p w:rsidR="002F63BE" w:rsidRPr="00F80EB2" w:rsidRDefault="002F63BE" w:rsidP="002F6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</w:p>
    <w:p w:rsidR="002F63BE" w:rsidRPr="00F80EB2" w:rsidRDefault="002F63BE" w:rsidP="002F6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</w:p>
    <w:p w:rsidR="002F63BE" w:rsidRDefault="002F63BE" w:rsidP="004E0352">
      <w:pPr>
        <w:rPr>
          <w:b/>
          <w:lang w:eastAsia="zh-CN"/>
        </w:rPr>
      </w:pPr>
    </w:p>
    <w:p w:rsidR="002F63BE" w:rsidRPr="002F63BE" w:rsidRDefault="002F63BE" w:rsidP="002F63BE">
      <w:pPr>
        <w:rPr>
          <w:b/>
          <w:lang w:eastAsia="zh-CN"/>
        </w:rPr>
      </w:pPr>
      <w:r>
        <w:rPr>
          <w:b/>
          <w:lang w:eastAsia="zh-CN"/>
        </w:rPr>
        <w:t>Clôture</w:t>
      </w:r>
    </w:p>
    <w:p w:rsidR="002F63BE" w:rsidRDefault="002F63BE" w:rsidP="002F6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</w:p>
    <w:p w:rsidR="0042571E" w:rsidRPr="00F80EB2" w:rsidRDefault="0042571E" w:rsidP="002F6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</w:p>
    <w:p w:rsidR="002F63BE" w:rsidRPr="00F80EB2" w:rsidRDefault="002F63BE" w:rsidP="002F6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</w:p>
    <w:p w:rsidR="002F63BE" w:rsidRPr="00F80EB2" w:rsidRDefault="002F63BE" w:rsidP="002F6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</w:p>
    <w:p w:rsidR="002F63BE" w:rsidRDefault="002F63BE" w:rsidP="002F6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</w:p>
    <w:p w:rsidR="00DC299A" w:rsidRDefault="00DC299A" w:rsidP="002F6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</w:p>
    <w:p w:rsidR="002F63BE" w:rsidRPr="006845E5" w:rsidRDefault="002F63BE" w:rsidP="002F63BE">
      <w:pPr>
        <w:rPr>
          <w:b/>
          <w:i/>
          <w:lang w:eastAsia="zh-CN"/>
        </w:rPr>
      </w:pPr>
      <w:r w:rsidRPr="006845E5">
        <w:rPr>
          <w:b/>
          <w:i/>
          <w:lang w:eastAsia="zh-CN"/>
        </w:rPr>
        <w:lastRenderedPageBreak/>
        <w:t>*</w:t>
      </w:r>
      <w:bookmarkStart w:id="0" w:name="_GoBack"/>
      <w:bookmarkEnd w:id="0"/>
      <w:r w:rsidRPr="006845E5">
        <w:rPr>
          <w:b/>
          <w:i/>
          <w:lang w:eastAsia="zh-CN"/>
        </w:rPr>
        <w:t>Matériel à prévoir</w:t>
      </w:r>
    </w:p>
    <w:p w:rsidR="002F63BE" w:rsidRDefault="002F63BE" w:rsidP="002F63BE">
      <w:pPr>
        <w:rPr>
          <w:lang w:eastAsia="zh-CN"/>
        </w:rPr>
      </w:pPr>
      <w:r>
        <w:rPr>
          <w:lang w:eastAsia="zh-CN"/>
        </w:rPr>
        <w:t>Indiquer tout le matériel nécessaire à la réalisation de l’animation, y compris les références des ouvrages utilisés pendant l’animation (au minimum : N</w:t>
      </w:r>
      <w:r w:rsidR="00DC299A">
        <w:rPr>
          <w:lang w:eastAsia="zh-CN"/>
        </w:rPr>
        <w:t>om</w:t>
      </w:r>
      <w:r>
        <w:rPr>
          <w:lang w:eastAsia="zh-CN"/>
        </w:rPr>
        <w:t>, Prénom. Titre. Editeur. ISBN</w:t>
      </w:r>
      <w:r w:rsidR="004D7A1D">
        <w:rPr>
          <w:lang w:eastAsia="zh-CN"/>
        </w:rPr>
        <w:t>.</w:t>
      </w:r>
      <w:r>
        <w:rPr>
          <w:lang w:eastAsia="zh-CN"/>
        </w:rPr>
        <w:t>)</w:t>
      </w:r>
      <w:r w:rsidR="00DC299A">
        <w:rPr>
          <w:lang w:eastAsia="zh-CN"/>
        </w:rPr>
        <w:t xml:space="preserve">. </w:t>
      </w:r>
    </w:p>
    <w:p w:rsidR="00DC299A" w:rsidRPr="00DC299A" w:rsidRDefault="00DC299A" w:rsidP="002F63BE">
      <w:pPr>
        <w:rPr>
          <w:sz w:val="18"/>
          <w:lang w:eastAsia="zh-CN"/>
        </w:rPr>
      </w:pPr>
      <w:r w:rsidRPr="00DC299A">
        <w:rPr>
          <w:sz w:val="18"/>
          <w:lang w:eastAsia="zh-CN"/>
        </w:rPr>
        <w:t>(Utiliser le champ qui possède les options d’éditions. L’autre est voué à être supprimé.)</w:t>
      </w:r>
    </w:p>
    <w:p w:rsidR="002F63BE" w:rsidRDefault="002F63BE" w:rsidP="002F6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</w:p>
    <w:p w:rsidR="002F63BE" w:rsidRDefault="002F63BE" w:rsidP="002F6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</w:p>
    <w:p w:rsidR="002F63BE" w:rsidRDefault="002F63BE" w:rsidP="002F6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</w:p>
    <w:p w:rsidR="002F63BE" w:rsidRDefault="002F63BE" w:rsidP="002F6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</w:p>
    <w:p w:rsidR="002F63BE" w:rsidRDefault="002F63BE" w:rsidP="002F6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</w:p>
    <w:p w:rsidR="004F2132" w:rsidRDefault="004F2132" w:rsidP="002F63BE">
      <w:pPr>
        <w:rPr>
          <w:b/>
          <w:i/>
          <w:lang w:eastAsia="zh-CN"/>
        </w:rPr>
      </w:pPr>
    </w:p>
    <w:p w:rsidR="002F63BE" w:rsidRPr="006845E5" w:rsidRDefault="002F63BE" w:rsidP="002F63BE">
      <w:pPr>
        <w:rPr>
          <w:b/>
          <w:i/>
          <w:lang w:eastAsia="zh-CN"/>
        </w:rPr>
      </w:pPr>
      <w:r w:rsidRPr="006845E5">
        <w:rPr>
          <w:b/>
          <w:i/>
          <w:lang w:eastAsia="zh-CN"/>
        </w:rPr>
        <w:t>Prérequis</w:t>
      </w:r>
    </w:p>
    <w:p w:rsidR="002F63BE" w:rsidRDefault="002F63BE" w:rsidP="002F63BE">
      <w:pPr>
        <w:rPr>
          <w:lang w:eastAsia="zh-CN"/>
        </w:rPr>
      </w:pPr>
      <w:r>
        <w:rPr>
          <w:lang w:eastAsia="zh-CN"/>
        </w:rPr>
        <w:t xml:space="preserve">Indiquer ce que les élèves doivent connaître ou </w:t>
      </w:r>
      <w:r w:rsidR="003E2D83">
        <w:rPr>
          <w:lang w:eastAsia="zh-CN"/>
        </w:rPr>
        <w:t xml:space="preserve">être capables de </w:t>
      </w:r>
      <w:r>
        <w:rPr>
          <w:lang w:eastAsia="zh-CN"/>
        </w:rPr>
        <w:t>faire avant l’animation.</w:t>
      </w:r>
      <w:r w:rsidR="00997162">
        <w:rPr>
          <w:lang w:eastAsia="zh-CN"/>
        </w:rPr>
        <w:t xml:space="preserve"> </w:t>
      </w:r>
      <w:r w:rsidR="00997162">
        <w:t>Ajouter également les prérequis d’organisation (p.ex. crayons, feuilles, post</w:t>
      </w:r>
      <w:r w:rsidR="00DC299A">
        <w:t>-</w:t>
      </w:r>
      <w:r w:rsidR="00997162">
        <w:t>it avec les prénoms, …)</w:t>
      </w:r>
      <w:r>
        <w:rPr>
          <w:lang w:eastAsia="zh-CN"/>
        </w:rPr>
        <w:t xml:space="preserve"> </w:t>
      </w:r>
      <w:r w:rsidR="004D7A1D">
        <w:rPr>
          <w:lang w:eastAsia="zh-CN"/>
        </w:rPr>
        <w:t>S’il n’y en a pas, écrire « Aucun ».</w:t>
      </w:r>
    </w:p>
    <w:p w:rsidR="002F63BE" w:rsidRDefault="002F63BE" w:rsidP="002F6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</w:p>
    <w:p w:rsidR="002F63BE" w:rsidRDefault="002F63BE" w:rsidP="002F6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</w:p>
    <w:p w:rsidR="002F63BE" w:rsidRDefault="002F63BE" w:rsidP="002F63BE">
      <w:pPr>
        <w:rPr>
          <w:lang w:eastAsia="zh-CN"/>
        </w:rPr>
      </w:pPr>
    </w:p>
    <w:p w:rsidR="002F63BE" w:rsidRPr="006845E5" w:rsidRDefault="00F80EB2" w:rsidP="002F63BE">
      <w:pPr>
        <w:rPr>
          <w:b/>
          <w:i/>
          <w:lang w:eastAsia="zh-CN"/>
        </w:rPr>
      </w:pPr>
      <w:r w:rsidRPr="006845E5">
        <w:rPr>
          <w:b/>
          <w:i/>
          <w:lang w:eastAsia="zh-CN"/>
        </w:rPr>
        <w:t>*Cycles</w:t>
      </w:r>
    </w:p>
    <w:p w:rsidR="00F80EB2" w:rsidRPr="00F80EB2" w:rsidRDefault="00F80EB2" w:rsidP="00F80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</w:p>
    <w:p w:rsidR="00F80EB2" w:rsidRPr="00F80EB2" w:rsidRDefault="00F80EB2" w:rsidP="00F80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</w:p>
    <w:p w:rsidR="00F80EB2" w:rsidRDefault="00F80EB2" w:rsidP="002F63BE">
      <w:pPr>
        <w:rPr>
          <w:b/>
          <w:lang w:eastAsia="zh-CN"/>
        </w:rPr>
      </w:pPr>
    </w:p>
    <w:p w:rsidR="00F80EB2" w:rsidRDefault="00F80EB2" w:rsidP="002F63BE">
      <w:pPr>
        <w:rPr>
          <w:b/>
          <w:lang w:eastAsia="zh-CN"/>
        </w:rPr>
      </w:pPr>
      <w:r>
        <w:rPr>
          <w:b/>
          <w:lang w:eastAsia="zh-CN"/>
        </w:rPr>
        <w:t>Disciplines</w:t>
      </w:r>
    </w:p>
    <w:p w:rsidR="00F80EB2" w:rsidRPr="00F80EB2" w:rsidRDefault="00F80EB2" w:rsidP="002F63BE">
      <w:pPr>
        <w:rPr>
          <w:lang w:eastAsia="zh-CN"/>
        </w:rPr>
      </w:pPr>
      <w:r>
        <w:rPr>
          <w:lang w:eastAsia="zh-CN"/>
        </w:rPr>
        <w:t>Disciplines du PER concernée.</w:t>
      </w:r>
    </w:p>
    <w:p w:rsidR="00F80EB2" w:rsidRPr="00F80EB2" w:rsidRDefault="00F80EB2" w:rsidP="00F80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</w:p>
    <w:p w:rsidR="00F80EB2" w:rsidRPr="00F80EB2" w:rsidRDefault="00F80EB2" w:rsidP="00F80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</w:p>
    <w:p w:rsidR="00F80EB2" w:rsidRPr="00F80EB2" w:rsidRDefault="00F80EB2" w:rsidP="00F80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</w:p>
    <w:p w:rsidR="00F80EB2" w:rsidRDefault="00F80EB2" w:rsidP="00F80EB2">
      <w:pPr>
        <w:rPr>
          <w:b/>
          <w:lang w:eastAsia="zh-CN"/>
        </w:rPr>
      </w:pPr>
    </w:p>
    <w:p w:rsidR="00F80EB2" w:rsidRPr="006845E5" w:rsidRDefault="00F80EB2" w:rsidP="00F80EB2">
      <w:pPr>
        <w:rPr>
          <w:b/>
          <w:i/>
          <w:lang w:eastAsia="zh-CN"/>
        </w:rPr>
      </w:pPr>
      <w:r w:rsidRPr="006845E5">
        <w:rPr>
          <w:b/>
          <w:i/>
          <w:lang w:eastAsia="zh-CN"/>
        </w:rPr>
        <w:t>*Thèmes</w:t>
      </w:r>
    </w:p>
    <w:p w:rsidR="00F80EB2" w:rsidRDefault="00F80EB2" w:rsidP="00F80EB2">
      <w:pPr>
        <w:pStyle w:val="Paragraphedeliste"/>
        <w:numPr>
          <w:ilvl w:val="0"/>
          <w:numId w:val="10"/>
        </w:numPr>
        <w:rPr>
          <w:lang w:eastAsia="zh-CN"/>
        </w:rPr>
      </w:pPr>
      <w:r>
        <w:rPr>
          <w:lang w:eastAsia="zh-CN"/>
        </w:rPr>
        <w:t>Langues étrangères</w:t>
      </w:r>
    </w:p>
    <w:p w:rsidR="00F80EB2" w:rsidRDefault="00F80EB2" w:rsidP="00F80EB2">
      <w:pPr>
        <w:pStyle w:val="Paragraphedeliste"/>
        <w:numPr>
          <w:ilvl w:val="0"/>
          <w:numId w:val="10"/>
        </w:numPr>
        <w:rPr>
          <w:lang w:eastAsia="zh-CN"/>
        </w:rPr>
      </w:pPr>
      <w:r>
        <w:rPr>
          <w:lang w:eastAsia="zh-CN"/>
        </w:rPr>
        <w:t>Promotion lecture</w:t>
      </w:r>
    </w:p>
    <w:p w:rsidR="00F80EB2" w:rsidRDefault="00F80EB2" w:rsidP="00F80EB2">
      <w:pPr>
        <w:pStyle w:val="Paragraphedeliste"/>
        <w:numPr>
          <w:ilvl w:val="0"/>
          <w:numId w:val="10"/>
        </w:numPr>
        <w:rPr>
          <w:lang w:eastAsia="zh-CN"/>
        </w:rPr>
      </w:pPr>
      <w:r>
        <w:rPr>
          <w:lang w:eastAsia="zh-CN"/>
        </w:rPr>
        <w:t>Numérique</w:t>
      </w:r>
    </w:p>
    <w:p w:rsidR="00F80EB2" w:rsidRDefault="00F80EB2" w:rsidP="00F80EB2">
      <w:pPr>
        <w:pStyle w:val="Paragraphedeliste"/>
        <w:numPr>
          <w:ilvl w:val="0"/>
          <w:numId w:val="10"/>
        </w:numPr>
        <w:rPr>
          <w:lang w:eastAsia="zh-CN"/>
        </w:rPr>
      </w:pPr>
      <w:r>
        <w:rPr>
          <w:lang w:eastAsia="zh-CN"/>
        </w:rPr>
        <w:t>Recherche documentaire</w:t>
      </w:r>
    </w:p>
    <w:p w:rsidR="00F80EB2" w:rsidRDefault="00F80EB2" w:rsidP="00F80EB2">
      <w:pPr>
        <w:pStyle w:val="Paragraphedeliste"/>
        <w:numPr>
          <w:ilvl w:val="0"/>
          <w:numId w:val="10"/>
        </w:numPr>
        <w:rPr>
          <w:lang w:eastAsia="zh-CN"/>
        </w:rPr>
      </w:pPr>
      <w:r>
        <w:rPr>
          <w:lang w:eastAsia="zh-CN"/>
        </w:rPr>
        <w:t>Durabilité</w:t>
      </w:r>
    </w:p>
    <w:p w:rsidR="00F80EB2" w:rsidRDefault="00F80EB2" w:rsidP="00F80EB2">
      <w:pPr>
        <w:pStyle w:val="Paragraphedeliste"/>
        <w:numPr>
          <w:ilvl w:val="0"/>
          <w:numId w:val="10"/>
        </w:numPr>
        <w:rPr>
          <w:lang w:eastAsia="zh-CN"/>
        </w:rPr>
      </w:pPr>
      <w:r>
        <w:rPr>
          <w:lang w:eastAsia="zh-CN"/>
        </w:rPr>
        <w:t>Egalité de genre</w:t>
      </w:r>
    </w:p>
    <w:p w:rsidR="00F80EB2" w:rsidRDefault="00F80EB2" w:rsidP="00F80EB2">
      <w:pPr>
        <w:pStyle w:val="Paragraphedeliste"/>
        <w:numPr>
          <w:ilvl w:val="0"/>
          <w:numId w:val="10"/>
        </w:numPr>
        <w:rPr>
          <w:lang w:eastAsia="zh-CN"/>
        </w:rPr>
      </w:pPr>
      <w:r>
        <w:rPr>
          <w:lang w:eastAsia="zh-CN"/>
        </w:rPr>
        <w:t>Semaine des médias</w:t>
      </w:r>
    </w:p>
    <w:p w:rsidR="00F80EB2" w:rsidRDefault="00F80EB2" w:rsidP="00F80EB2">
      <w:pPr>
        <w:pStyle w:val="Paragraphedeliste"/>
        <w:numPr>
          <w:ilvl w:val="0"/>
          <w:numId w:val="10"/>
        </w:numPr>
        <w:rPr>
          <w:lang w:eastAsia="zh-CN"/>
        </w:rPr>
      </w:pPr>
      <w:r>
        <w:rPr>
          <w:lang w:eastAsia="zh-CN"/>
        </w:rPr>
        <w:t>Prévention racisme</w:t>
      </w:r>
    </w:p>
    <w:p w:rsidR="00F80EB2" w:rsidRDefault="00F80EB2" w:rsidP="00F80EB2">
      <w:pPr>
        <w:pStyle w:val="Paragraphedeliste"/>
        <w:numPr>
          <w:ilvl w:val="0"/>
          <w:numId w:val="10"/>
        </w:numPr>
        <w:rPr>
          <w:lang w:eastAsia="zh-CN"/>
        </w:rPr>
      </w:pPr>
      <w:r>
        <w:rPr>
          <w:lang w:eastAsia="zh-CN"/>
        </w:rPr>
        <w:t>Exposition</w:t>
      </w:r>
    </w:p>
    <w:p w:rsidR="00F80EB2" w:rsidRDefault="00F80EB2" w:rsidP="00F80EB2">
      <w:pPr>
        <w:pStyle w:val="Paragraphedeliste"/>
        <w:numPr>
          <w:ilvl w:val="0"/>
          <w:numId w:val="10"/>
        </w:numPr>
        <w:rPr>
          <w:lang w:eastAsia="zh-CN"/>
        </w:rPr>
      </w:pPr>
      <w:r>
        <w:rPr>
          <w:lang w:eastAsia="zh-CN"/>
        </w:rPr>
        <w:t>Projet particulier</w:t>
      </w:r>
    </w:p>
    <w:p w:rsidR="00F80EB2" w:rsidRDefault="00F80EB2" w:rsidP="00F80EB2">
      <w:pPr>
        <w:pStyle w:val="Paragraphedeliste"/>
        <w:numPr>
          <w:ilvl w:val="0"/>
          <w:numId w:val="10"/>
        </w:numPr>
        <w:rPr>
          <w:lang w:eastAsia="zh-CN"/>
        </w:rPr>
      </w:pPr>
      <w:r>
        <w:rPr>
          <w:lang w:eastAsia="zh-CN"/>
        </w:rPr>
        <w:t>Visite</w:t>
      </w:r>
    </w:p>
    <w:p w:rsidR="00D04E67" w:rsidRDefault="00D04E67" w:rsidP="00F80EB2">
      <w:pPr>
        <w:rPr>
          <w:b/>
          <w:i/>
          <w:lang w:eastAsia="zh-CN"/>
        </w:rPr>
      </w:pPr>
    </w:p>
    <w:p w:rsidR="00F80EB2" w:rsidRDefault="00F80EB2" w:rsidP="00F80EB2">
      <w:pPr>
        <w:rPr>
          <w:b/>
          <w:i/>
          <w:lang w:eastAsia="zh-CN"/>
        </w:rPr>
      </w:pPr>
      <w:r w:rsidRPr="006845E5">
        <w:rPr>
          <w:b/>
          <w:i/>
          <w:lang w:eastAsia="zh-CN"/>
        </w:rPr>
        <w:lastRenderedPageBreak/>
        <w:t>Lien avec d’autres animations (avant)</w:t>
      </w:r>
    </w:p>
    <w:p w:rsidR="003E2D83" w:rsidRPr="001A1D10" w:rsidRDefault="003E2D83" w:rsidP="00F80EB2">
      <w:pPr>
        <w:rPr>
          <w:lang w:eastAsia="zh-CN"/>
        </w:rPr>
      </w:pPr>
      <w:r w:rsidRPr="001A1D10">
        <w:rPr>
          <w:lang w:eastAsia="zh-CN"/>
        </w:rPr>
        <w:t xml:space="preserve">Si aucun, ne rien remplir. </w:t>
      </w:r>
    </w:p>
    <w:p w:rsidR="00F80EB2" w:rsidRDefault="00F80EB2" w:rsidP="00F80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</w:p>
    <w:p w:rsidR="00F80EB2" w:rsidRDefault="00F80EB2" w:rsidP="00F80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</w:p>
    <w:p w:rsidR="00F80EB2" w:rsidRDefault="00F80EB2" w:rsidP="00F80EB2">
      <w:pPr>
        <w:rPr>
          <w:lang w:eastAsia="zh-CN"/>
        </w:rPr>
      </w:pPr>
    </w:p>
    <w:p w:rsidR="00F80EB2" w:rsidRDefault="00F80EB2" w:rsidP="00F80EB2">
      <w:pPr>
        <w:rPr>
          <w:b/>
          <w:i/>
          <w:lang w:eastAsia="zh-CN"/>
        </w:rPr>
      </w:pPr>
      <w:r w:rsidRPr="006845E5">
        <w:rPr>
          <w:b/>
          <w:i/>
          <w:lang w:eastAsia="zh-CN"/>
        </w:rPr>
        <w:t>Lien avec d’autres animations (après)</w:t>
      </w:r>
    </w:p>
    <w:p w:rsidR="003E2D83" w:rsidRPr="001A1D10" w:rsidRDefault="003E2D83" w:rsidP="00F80EB2">
      <w:pPr>
        <w:rPr>
          <w:lang w:eastAsia="zh-CN"/>
        </w:rPr>
      </w:pPr>
      <w:r w:rsidRPr="004A6378">
        <w:rPr>
          <w:lang w:eastAsia="zh-CN"/>
        </w:rPr>
        <w:t xml:space="preserve">Si aucun, ne rien remplir. </w:t>
      </w:r>
    </w:p>
    <w:p w:rsidR="00F80EB2" w:rsidRDefault="00F80EB2" w:rsidP="00F80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</w:p>
    <w:p w:rsidR="00F80EB2" w:rsidRDefault="00F80EB2" w:rsidP="00F80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</w:p>
    <w:p w:rsidR="00F80EB2" w:rsidRDefault="00F80EB2" w:rsidP="002F63BE">
      <w:pPr>
        <w:rPr>
          <w:b/>
          <w:lang w:eastAsia="zh-CN"/>
        </w:rPr>
      </w:pPr>
    </w:p>
    <w:p w:rsidR="00F80EB2" w:rsidRPr="006845E5" w:rsidRDefault="006845E5" w:rsidP="002F63BE">
      <w:pPr>
        <w:rPr>
          <w:b/>
          <w:i/>
          <w:lang w:eastAsia="zh-CN"/>
        </w:rPr>
      </w:pPr>
      <w:r w:rsidRPr="006845E5">
        <w:rPr>
          <w:b/>
          <w:i/>
          <w:lang w:eastAsia="zh-CN"/>
        </w:rPr>
        <w:t>*</w:t>
      </w:r>
      <w:r w:rsidR="00F80EB2" w:rsidRPr="006845E5">
        <w:rPr>
          <w:b/>
          <w:i/>
          <w:lang w:eastAsia="zh-CN"/>
        </w:rPr>
        <w:t>Rôle des intervenant</w:t>
      </w:r>
      <w:r w:rsidR="004D7A1D">
        <w:rPr>
          <w:b/>
          <w:i/>
          <w:lang w:eastAsia="zh-CN"/>
        </w:rPr>
        <w:t>-e-</w:t>
      </w:r>
      <w:r w:rsidR="00F80EB2" w:rsidRPr="006845E5">
        <w:rPr>
          <w:b/>
          <w:i/>
          <w:lang w:eastAsia="zh-CN"/>
        </w:rPr>
        <w:t>s</w:t>
      </w:r>
    </w:p>
    <w:p w:rsidR="00F80EB2" w:rsidRPr="002A0406" w:rsidRDefault="00F80EB2" w:rsidP="00F80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16"/>
          <w:lang w:eastAsia="zh-CN"/>
        </w:rPr>
      </w:pPr>
      <w:r w:rsidRPr="002A0406">
        <w:rPr>
          <w:i/>
          <w:sz w:val="16"/>
          <w:lang w:eastAsia="zh-CN"/>
        </w:rPr>
        <w:t xml:space="preserve">Exemple : </w:t>
      </w:r>
    </w:p>
    <w:p w:rsidR="00C259A6" w:rsidRPr="00C259A6" w:rsidRDefault="00C259A6" w:rsidP="00C25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16"/>
          <w:lang w:eastAsia="zh-CN"/>
        </w:rPr>
      </w:pPr>
      <w:r w:rsidRPr="00C259A6">
        <w:rPr>
          <w:i/>
          <w:sz w:val="16"/>
          <w:lang w:eastAsia="zh-CN"/>
        </w:rPr>
        <w:t>Bibliothécaire : dirige l’animation, anime les séquences d’apprentissage et fait respecter les règles de la bibliothèque.</w:t>
      </w:r>
    </w:p>
    <w:p w:rsidR="00F80EB2" w:rsidRPr="002A0406" w:rsidRDefault="00C259A6" w:rsidP="00C25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  <w:proofErr w:type="spellStart"/>
      <w:r w:rsidRPr="00C259A6">
        <w:rPr>
          <w:i/>
          <w:sz w:val="16"/>
          <w:lang w:eastAsia="zh-CN"/>
        </w:rPr>
        <w:t>Enseignant-e</w:t>
      </w:r>
      <w:proofErr w:type="spellEnd"/>
      <w:r w:rsidRPr="00C259A6">
        <w:rPr>
          <w:i/>
          <w:sz w:val="16"/>
          <w:lang w:eastAsia="zh-CN"/>
        </w:rPr>
        <w:t xml:space="preserve"> : </w:t>
      </w:r>
      <w:proofErr w:type="spellStart"/>
      <w:r w:rsidR="00EB7811">
        <w:rPr>
          <w:i/>
          <w:sz w:val="16"/>
          <w:lang w:eastAsia="zh-CN"/>
        </w:rPr>
        <w:t>gardien-ne</w:t>
      </w:r>
      <w:proofErr w:type="spellEnd"/>
      <w:r w:rsidR="00EB7811">
        <w:rPr>
          <w:i/>
          <w:sz w:val="16"/>
          <w:lang w:eastAsia="zh-CN"/>
        </w:rPr>
        <w:t xml:space="preserve"> du temps et </w:t>
      </w:r>
      <w:proofErr w:type="spellStart"/>
      <w:r w:rsidRPr="00C259A6">
        <w:rPr>
          <w:i/>
          <w:sz w:val="16"/>
          <w:lang w:eastAsia="zh-CN"/>
        </w:rPr>
        <w:t>co</w:t>
      </w:r>
      <w:proofErr w:type="spellEnd"/>
      <w:r w:rsidRPr="00C259A6">
        <w:rPr>
          <w:i/>
          <w:sz w:val="16"/>
          <w:lang w:eastAsia="zh-CN"/>
        </w:rPr>
        <w:t>-animateur-</w:t>
      </w:r>
      <w:proofErr w:type="spellStart"/>
      <w:r w:rsidRPr="00C259A6">
        <w:rPr>
          <w:i/>
          <w:sz w:val="16"/>
          <w:lang w:eastAsia="zh-CN"/>
        </w:rPr>
        <w:t>trice</w:t>
      </w:r>
      <w:proofErr w:type="spellEnd"/>
      <w:r w:rsidRPr="00C259A6">
        <w:rPr>
          <w:i/>
          <w:sz w:val="16"/>
          <w:lang w:eastAsia="zh-CN"/>
        </w:rPr>
        <w:t>, elle/il aide les élèves lors de l’atelier et participe au bon déroulement de l’animation en gérant les aspects liés à la discipline. Elle/il est en charge de l'évaluation.</w:t>
      </w:r>
    </w:p>
    <w:p w:rsidR="00F80EB2" w:rsidRPr="002A0406" w:rsidRDefault="00F80EB2" w:rsidP="00F80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</w:p>
    <w:p w:rsidR="002A0406" w:rsidRPr="002A0406" w:rsidRDefault="002A0406" w:rsidP="00F80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</w:p>
    <w:p w:rsidR="002A0406" w:rsidRPr="002A0406" w:rsidRDefault="002A0406" w:rsidP="00F80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</w:p>
    <w:p w:rsidR="002A0406" w:rsidRPr="002A0406" w:rsidRDefault="002A0406" w:rsidP="00F80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</w:p>
    <w:p w:rsidR="00F80EB2" w:rsidRDefault="00F80EB2" w:rsidP="00F80EB2">
      <w:pPr>
        <w:rPr>
          <w:lang w:eastAsia="zh-CN"/>
        </w:rPr>
      </w:pPr>
    </w:p>
    <w:p w:rsidR="00F80EB2" w:rsidRPr="006845E5" w:rsidRDefault="006845E5" w:rsidP="00F80EB2">
      <w:pPr>
        <w:rPr>
          <w:b/>
          <w:i/>
          <w:lang w:eastAsia="zh-CN"/>
        </w:rPr>
      </w:pPr>
      <w:r w:rsidRPr="006845E5">
        <w:rPr>
          <w:b/>
          <w:i/>
          <w:lang w:eastAsia="zh-CN"/>
        </w:rPr>
        <w:t>*</w:t>
      </w:r>
      <w:r w:rsidR="00F80EB2" w:rsidRPr="006845E5">
        <w:rPr>
          <w:b/>
          <w:i/>
          <w:lang w:eastAsia="zh-CN"/>
        </w:rPr>
        <w:t>Bibliothèque(s)</w:t>
      </w:r>
    </w:p>
    <w:p w:rsidR="00F80EB2" w:rsidRDefault="00F80EB2" w:rsidP="00F80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</w:p>
    <w:p w:rsidR="00F80EB2" w:rsidRDefault="00F80EB2" w:rsidP="00F80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</w:p>
    <w:p w:rsidR="00F80EB2" w:rsidRDefault="00F80EB2" w:rsidP="00F80EB2">
      <w:pPr>
        <w:rPr>
          <w:lang w:eastAsia="zh-CN"/>
        </w:rPr>
      </w:pPr>
    </w:p>
    <w:p w:rsidR="00F80EB2" w:rsidRDefault="00F80EB2" w:rsidP="00F80EB2">
      <w:pPr>
        <w:rPr>
          <w:b/>
          <w:lang w:eastAsia="zh-CN"/>
        </w:rPr>
      </w:pPr>
      <w:r>
        <w:rPr>
          <w:b/>
          <w:lang w:eastAsia="zh-CN"/>
        </w:rPr>
        <w:t>Commentaire(s) éventuel(s)</w:t>
      </w:r>
    </w:p>
    <w:p w:rsidR="00F80EB2" w:rsidRDefault="00F80EB2" w:rsidP="00F80EB2">
      <w:pPr>
        <w:rPr>
          <w:lang w:eastAsia="zh-CN"/>
        </w:rPr>
      </w:pPr>
      <w:r>
        <w:rPr>
          <w:lang w:eastAsia="zh-CN"/>
        </w:rPr>
        <w:t xml:space="preserve">Indiquer toutes les informations supplémentaires nécessaires à la réalisation de l’animation. </w:t>
      </w:r>
      <w:r>
        <w:rPr>
          <w:lang w:eastAsia="zh-CN"/>
        </w:rPr>
        <w:br/>
        <w:t>Indiquer les sources utilisées lors de la conception de l’animation (au minimum : N</w:t>
      </w:r>
      <w:r w:rsidR="00DC299A">
        <w:rPr>
          <w:lang w:eastAsia="zh-CN"/>
        </w:rPr>
        <w:t>om</w:t>
      </w:r>
      <w:r>
        <w:rPr>
          <w:lang w:eastAsia="zh-CN"/>
        </w:rPr>
        <w:t>, Prénom. Titre. Editeur. ISBN)</w:t>
      </w:r>
    </w:p>
    <w:p w:rsidR="006845E5" w:rsidRDefault="006845E5" w:rsidP="00F80EB2">
      <w:pPr>
        <w:rPr>
          <w:lang w:eastAsia="zh-CN"/>
        </w:rPr>
      </w:pPr>
    </w:p>
    <w:p w:rsidR="006845E5" w:rsidRDefault="006845E5" w:rsidP="00F80EB2">
      <w:pPr>
        <w:rPr>
          <w:lang w:eastAsia="zh-CN"/>
        </w:rPr>
      </w:pPr>
      <w:r>
        <w:rPr>
          <w:b/>
          <w:lang w:eastAsia="zh-CN"/>
        </w:rPr>
        <w:t>Fichier(s)</w:t>
      </w:r>
    </w:p>
    <w:p w:rsidR="006845E5" w:rsidRDefault="006845E5" w:rsidP="00F80EB2">
      <w:pPr>
        <w:rPr>
          <w:lang w:eastAsia="zh-CN"/>
        </w:rPr>
      </w:pPr>
      <w:r>
        <w:rPr>
          <w:lang w:eastAsia="zh-CN"/>
        </w:rPr>
        <w:t>Joindre tous les fichiers pouvant être utiles à la réalisation de l’animation</w:t>
      </w:r>
      <w:r w:rsidR="00757B1C">
        <w:rPr>
          <w:lang w:eastAsia="zh-CN"/>
        </w:rPr>
        <w:t xml:space="preserve"> en leur donnant un titre</w:t>
      </w:r>
      <w:r>
        <w:rPr>
          <w:lang w:eastAsia="zh-CN"/>
        </w:rPr>
        <w:t>. Si certains fichiers sont trop gros (max : 250Mo), l’indiquer dans les commentaires et proposer un envoi sur demande.</w:t>
      </w:r>
    </w:p>
    <w:p w:rsidR="006845E5" w:rsidRDefault="006845E5" w:rsidP="00684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</w:p>
    <w:p w:rsidR="006845E5" w:rsidRDefault="006845E5" w:rsidP="00684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</w:p>
    <w:p w:rsidR="006845E5" w:rsidRDefault="006845E5" w:rsidP="00684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</w:p>
    <w:sectPr w:rsidR="006845E5" w:rsidSect="00D04E67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247" w:right="1276" w:bottom="2665" w:left="1276" w:header="0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6653" w:rsidRDefault="00226653" w:rsidP="005A4A74">
      <w:r>
        <w:separator/>
      </w:r>
    </w:p>
  </w:endnote>
  <w:endnote w:type="continuationSeparator" w:id="0">
    <w:p w:rsidR="00226653" w:rsidRDefault="00226653" w:rsidP="005A4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ineSansDis-RegularRoman">
    <w:altName w:val="ZineSansDis-Regular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A37" w:rsidRDefault="00C46A37" w:rsidP="00C46A37"/>
  <w:p w:rsidR="00C46A37" w:rsidRDefault="00C46A37" w:rsidP="00C46A37">
    <w:r w:rsidRPr="001A1D10">
      <w:rPr>
        <w:sz w:val="16"/>
        <w:szCs w:val="16"/>
      </w:rPr>
      <w:t xml:space="preserve">Coordination BS – </w:t>
    </w:r>
    <w:r w:rsidR="001646EF" w:rsidRPr="001A1D10">
      <w:rPr>
        <w:sz w:val="16"/>
        <w:szCs w:val="16"/>
      </w:rPr>
      <w:t>canevas pour chargement animation pédagogique portail</w:t>
    </w:r>
    <w:r w:rsidRPr="001A1D10">
      <w:rPr>
        <w:sz w:val="16"/>
        <w:szCs w:val="16"/>
      </w:rPr>
      <w:tab/>
    </w:r>
    <w:r w:rsidR="00AE564C">
      <w:rPr>
        <w:sz w:val="16"/>
        <w:szCs w:val="16"/>
      </w:rPr>
      <w:tab/>
    </w:r>
    <w:r w:rsidR="00AE564C">
      <w:rPr>
        <w:sz w:val="16"/>
        <w:szCs w:val="16"/>
      </w:rPr>
      <w:tab/>
    </w:r>
    <w:r w:rsidR="00AE564C">
      <w:rPr>
        <w:sz w:val="16"/>
        <w:szCs w:val="16"/>
      </w:rPr>
      <w:tab/>
    </w:r>
    <w:r w:rsidRPr="00EF0EAA">
      <w:fldChar w:fldCharType="begin"/>
    </w:r>
    <w:r w:rsidRPr="00EF0EAA">
      <w:instrText>PAGE   \* MERGEFORMAT</w:instrText>
    </w:r>
    <w:r w:rsidRPr="00EF0EAA">
      <w:fldChar w:fldCharType="separate"/>
    </w:r>
    <w:r w:rsidR="00757B1C">
      <w:rPr>
        <w:noProof/>
      </w:rPr>
      <w:t>5</w:t>
    </w:r>
    <w:r w:rsidRPr="00EF0EAA">
      <w:fldChar w:fldCharType="end"/>
    </w:r>
    <w:r w:rsidRPr="00EF0EAA">
      <w:t>/</w:t>
    </w:r>
    <w:fldSimple w:instr=" NUMPAGES   \* MERGEFORMAT ">
      <w:r w:rsidR="00757B1C">
        <w:rPr>
          <w:noProof/>
        </w:rPr>
        <w:t>5</w:t>
      </w:r>
    </w:fldSimple>
  </w:p>
  <w:p w:rsidR="00C46A37" w:rsidRPr="00EF0EAA" w:rsidRDefault="00C46A37" w:rsidP="00C46A3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A37" w:rsidRPr="00A979FD" w:rsidRDefault="00C46A37" w:rsidP="00C46A37">
    <w:pPr>
      <w:ind w:left="426"/>
      <w:rPr>
        <w:rFonts w:eastAsia="Cambria"/>
        <w:lang w:bidi="ar-SA"/>
      </w:rPr>
    </w:pPr>
    <w:r>
      <w:rPr>
        <w:rFonts w:eastAsia="Cambria"/>
        <w:lang w:bidi="ar-SA"/>
      </w:rPr>
      <w:ptab w:relativeTo="margin" w:alignment="left" w:leader="none"/>
    </w:r>
    <w:r>
      <w:rPr>
        <w:noProof/>
        <w:szCs w:val="20"/>
        <w:lang w:val="fr-CH" w:eastAsia="fr-CH" w:bidi="ar-SA"/>
      </w:rPr>
      <w:drawing>
        <wp:anchor distT="0" distB="0" distL="114300" distR="114300" simplePos="0" relativeHeight="251668992" behindDoc="1" locked="0" layoutInCell="1" allowOverlap="1" wp14:anchorId="4B1C6DC6" wp14:editId="1CAC25AA">
          <wp:simplePos x="0" y="0"/>
          <wp:positionH relativeFrom="page">
            <wp:posOffset>0</wp:posOffset>
          </wp:positionH>
          <wp:positionV relativeFrom="page">
            <wp:align>bottom</wp:align>
          </wp:positionV>
          <wp:extent cx="1009015" cy="1344337"/>
          <wp:effectExtent l="0" t="0" r="635" b="8255"/>
          <wp:wrapNone/>
          <wp:docPr id="25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CU page A4 vau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9015" cy="13443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val="fr-CH" w:eastAsia="fr-CH" w:bidi="ar-SA"/>
      </w:rPr>
      <w:drawing>
        <wp:anchor distT="0" distB="0" distL="114300" distR="114300" simplePos="0" relativeHeight="251667968" behindDoc="1" locked="0" layoutInCell="1" allowOverlap="1" wp14:anchorId="132DB158" wp14:editId="5AF9347D">
          <wp:simplePos x="0" y="0"/>
          <wp:positionH relativeFrom="page">
            <wp:posOffset>0</wp:posOffset>
          </wp:positionH>
          <wp:positionV relativeFrom="page">
            <wp:posOffset>9475470</wp:posOffset>
          </wp:positionV>
          <wp:extent cx="1009015" cy="1346200"/>
          <wp:effectExtent l="0" t="0" r="635" b="6350"/>
          <wp:wrapNone/>
          <wp:docPr id="26" name="Image 26" descr="BCU page A4 vau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CU page A4 vaud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015" cy="134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79FD">
      <w:rPr>
        <w:rFonts w:eastAsia="Cambria"/>
        <w:lang w:bidi="ar-SA"/>
      </w:rPr>
      <w:t>Bibliothèque cantonale et universitaire – Lausanne</w:t>
    </w:r>
  </w:p>
  <w:p w:rsidR="00C46A37" w:rsidRPr="00A979FD" w:rsidRDefault="00C46A37" w:rsidP="00C46A37">
    <w:pPr>
      <w:ind w:left="426"/>
      <w:rPr>
        <w:rFonts w:eastAsia="Cambria"/>
        <w:lang w:bidi="ar-SA"/>
      </w:rPr>
    </w:pPr>
    <w:r>
      <w:rPr>
        <w:rFonts w:eastAsia="Cambria"/>
        <w:lang w:bidi="ar-SA"/>
      </w:rPr>
      <w:t xml:space="preserve">Coordination des bibliothèques scolaires </w:t>
    </w:r>
  </w:p>
  <w:p w:rsidR="00C46A37" w:rsidRPr="00A979FD" w:rsidRDefault="00C46A37" w:rsidP="00C46A37">
    <w:pPr>
      <w:ind w:left="426"/>
      <w:rPr>
        <w:rFonts w:eastAsia="Cambria"/>
        <w:lang w:bidi="ar-SA"/>
      </w:rPr>
    </w:pPr>
    <w:r>
      <w:rPr>
        <w:rFonts w:eastAsia="Cambria"/>
        <w:lang w:bidi="ar-SA"/>
      </w:rPr>
      <w:t xml:space="preserve">Pl. de la </w:t>
    </w:r>
    <w:proofErr w:type="spellStart"/>
    <w:r>
      <w:rPr>
        <w:rFonts w:eastAsia="Cambria"/>
        <w:lang w:bidi="ar-SA"/>
      </w:rPr>
      <w:t>Riponne</w:t>
    </w:r>
    <w:proofErr w:type="spellEnd"/>
    <w:r>
      <w:rPr>
        <w:rFonts w:eastAsia="Cambria"/>
        <w:lang w:bidi="ar-SA"/>
      </w:rPr>
      <w:t xml:space="preserve"> 6</w:t>
    </w:r>
    <w:r w:rsidRPr="00A979FD">
      <w:rPr>
        <w:rFonts w:eastAsia="Cambria"/>
        <w:lang w:bidi="ar-SA"/>
      </w:rPr>
      <w:t xml:space="preserve"> - CH-10</w:t>
    </w:r>
    <w:r>
      <w:rPr>
        <w:rFonts w:eastAsia="Cambria"/>
        <w:lang w:bidi="ar-SA"/>
      </w:rPr>
      <w:t>04</w:t>
    </w:r>
    <w:r w:rsidRPr="00A979FD">
      <w:rPr>
        <w:rFonts w:eastAsia="Cambria"/>
        <w:lang w:bidi="ar-SA"/>
      </w:rPr>
      <w:t xml:space="preserve"> Lausanne </w:t>
    </w:r>
  </w:p>
  <w:p w:rsidR="00C46A37" w:rsidRDefault="00C46A37" w:rsidP="00C46A37">
    <w:pPr>
      <w:ind w:left="426"/>
      <w:rPr>
        <w:rFonts w:eastAsia="Cambria"/>
        <w:lang w:bidi="ar-SA"/>
      </w:rPr>
    </w:pPr>
    <w:r>
      <w:rPr>
        <w:rFonts w:eastAsia="Cambria"/>
        <w:lang w:bidi="ar-SA"/>
      </w:rPr>
      <w:t>coordbs</w:t>
    </w:r>
    <w:r w:rsidRPr="00A979FD">
      <w:rPr>
        <w:rFonts w:eastAsia="Cambria"/>
        <w:lang w:bidi="ar-SA"/>
      </w:rPr>
      <w:t xml:space="preserve">@bcu.unil.ch – </w:t>
    </w:r>
    <w:hyperlink w:history="1">
      <w:r w:rsidRPr="00B929CC">
        <w:rPr>
          <w:rStyle w:val="Lienhypertexte"/>
          <w:rFonts w:eastAsia="Cambria"/>
          <w:lang w:bidi="ar-SA"/>
        </w:rPr>
        <w:t>www.bcu-lausanne.ch</w:t>
      </w:r>
    </w:hyperlink>
  </w:p>
  <w:p w:rsidR="00C46A37" w:rsidRPr="00A979FD" w:rsidRDefault="00C46A37" w:rsidP="00C46A37">
    <w:pPr>
      <w:ind w:left="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6653" w:rsidRDefault="00226653" w:rsidP="005A4A74">
      <w:r>
        <w:separator/>
      </w:r>
    </w:p>
  </w:footnote>
  <w:footnote w:type="continuationSeparator" w:id="0">
    <w:p w:rsidR="00226653" w:rsidRDefault="00226653" w:rsidP="005A4A74">
      <w:r>
        <w:continuationSeparator/>
      </w:r>
    </w:p>
  </w:footnote>
  <w:footnote w:id="1">
    <w:p w:rsidR="001477EC" w:rsidRPr="001477EC" w:rsidRDefault="001477EC" w:rsidP="001477EC">
      <w:pPr>
        <w:pStyle w:val="Notedebasdepage"/>
        <w:rPr>
          <w:lang w:val="fr-CH"/>
        </w:rPr>
      </w:pPr>
      <w:r>
        <w:rPr>
          <w:rStyle w:val="Appelnotedebasdep"/>
        </w:rPr>
        <w:footnoteRef/>
      </w:r>
      <w:r w:rsidRPr="001477EC">
        <w:rPr>
          <w:lang w:val="fr-CH"/>
        </w:rPr>
        <w:t xml:space="preserve"> </w:t>
      </w:r>
      <w:r>
        <w:rPr>
          <w:lang w:val="fr-CH"/>
        </w:rPr>
        <w:t xml:space="preserve">Voir le site du Bureau de l’égalité entre les femmes et les hommes pour plus de détails : </w:t>
      </w:r>
      <w:hyperlink r:id="rId1" w:history="1">
        <w:r w:rsidRPr="008F1B77">
          <w:rPr>
            <w:rStyle w:val="Lienhypertexte"/>
            <w:lang w:val="fr-CH"/>
          </w:rPr>
          <w:t>https://www.vd.ch/guide-typo3/les-principes-de-redaction/redaction-egalitaire/</w:t>
        </w:r>
      </w:hyperlink>
      <w:r>
        <w:rPr>
          <w:lang w:val="fr-CH"/>
        </w:rPr>
        <w:t xml:space="preserve"> </w:t>
      </w:r>
      <w:r w:rsidRPr="001477EC">
        <w:rPr>
          <w:lang w:val="fr-CH"/>
        </w:rPr>
        <w:t xml:space="preserve"> et</w:t>
      </w:r>
      <w:r>
        <w:rPr>
          <w:lang w:val="fr-CH"/>
        </w:rPr>
        <w:t xml:space="preserve"> </w:t>
      </w:r>
      <w:hyperlink r:id="rId2" w:history="1">
        <w:r w:rsidRPr="008F1B77">
          <w:rPr>
            <w:rStyle w:val="Lienhypertexte"/>
          </w:rPr>
          <w:t>https://www.vd.ch/fileadmin/user_upload/themes/etat_droit/democratie/egalite_femmes_hommes/Publications/L_%C3%A9galit%C3%A9_s_%C3%A9crit_aout_2008.pdf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CA2" w:rsidRDefault="00AF1CA2" w:rsidP="005A4A74">
    <w:pPr>
      <w:pStyle w:val="En-tt"/>
    </w:pPr>
  </w:p>
  <w:p w:rsidR="00AF1CA2" w:rsidRDefault="00AF1CA2" w:rsidP="005A4A74">
    <w:pPr>
      <w:pStyle w:val="En-tt"/>
    </w:pPr>
  </w:p>
  <w:p w:rsidR="00AF1CA2" w:rsidRDefault="00AF1CA2" w:rsidP="005A4A74">
    <w:pPr>
      <w:pStyle w:val="En-tt"/>
    </w:pPr>
  </w:p>
  <w:p w:rsidR="00AF1CA2" w:rsidRDefault="00AF1CA2" w:rsidP="005A4A74">
    <w:pPr>
      <w:pStyle w:val="En-t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388" w:rsidRDefault="00D04E67">
    <w:pPr>
      <w:pStyle w:val="En-tte"/>
    </w:pPr>
    <w:r>
      <w:rPr>
        <w:noProof/>
        <w:lang w:val="fr-CH" w:eastAsia="fr-CH" w:bidi="ar-SA"/>
      </w:rPr>
      <w:drawing>
        <wp:anchor distT="0" distB="0" distL="114300" distR="114300" simplePos="0" relativeHeight="251665920" behindDoc="1" locked="0" layoutInCell="1" allowOverlap="1" wp14:anchorId="7CFF6275" wp14:editId="6C71216E">
          <wp:simplePos x="0" y="0"/>
          <wp:positionH relativeFrom="page">
            <wp:posOffset>15240</wp:posOffset>
          </wp:positionH>
          <wp:positionV relativeFrom="page">
            <wp:posOffset>0</wp:posOffset>
          </wp:positionV>
          <wp:extent cx="7559675" cy="1608455"/>
          <wp:effectExtent l="0" t="0" r="3175" b="0"/>
          <wp:wrapNone/>
          <wp:docPr id="24" name="Image 24" descr="BCU page A4 coule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CU page A4 coule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608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F5CBB"/>
    <w:multiLevelType w:val="hybridMultilevel"/>
    <w:tmpl w:val="53AE8D5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D6683"/>
    <w:multiLevelType w:val="hybridMultilevel"/>
    <w:tmpl w:val="1D465274"/>
    <w:lvl w:ilvl="0" w:tplc="1226A7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46CA3"/>
    <w:multiLevelType w:val="multilevel"/>
    <w:tmpl w:val="CE4A9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25049EC"/>
    <w:multiLevelType w:val="hybridMultilevel"/>
    <w:tmpl w:val="68BC92E2"/>
    <w:lvl w:ilvl="0" w:tplc="1226A7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737ED"/>
    <w:multiLevelType w:val="multilevel"/>
    <w:tmpl w:val="8050E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951310A"/>
    <w:multiLevelType w:val="hybridMultilevel"/>
    <w:tmpl w:val="2E0CE0C2"/>
    <w:lvl w:ilvl="0" w:tplc="1226A7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839CF"/>
    <w:multiLevelType w:val="multilevel"/>
    <w:tmpl w:val="CFFEE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FBD11F7"/>
    <w:multiLevelType w:val="hybridMultilevel"/>
    <w:tmpl w:val="70640D0A"/>
    <w:lvl w:ilvl="0" w:tplc="10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E1035E"/>
    <w:multiLevelType w:val="hybridMultilevel"/>
    <w:tmpl w:val="A9FCC80A"/>
    <w:lvl w:ilvl="0" w:tplc="1226A7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F34AF"/>
    <w:multiLevelType w:val="hybridMultilevel"/>
    <w:tmpl w:val="9CD4D83E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3978F9"/>
    <w:multiLevelType w:val="hybridMultilevel"/>
    <w:tmpl w:val="5B788B88"/>
    <w:lvl w:ilvl="0" w:tplc="22B249FE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9"/>
  </w:num>
  <w:num w:numId="5">
    <w:abstractNumId w:val="7"/>
  </w:num>
  <w:num w:numId="6">
    <w:abstractNumId w:val="1"/>
  </w:num>
  <w:num w:numId="7">
    <w:abstractNumId w:val="5"/>
  </w:num>
  <w:num w:numId="8">
    <w:abstractNumId w:val="10"/>
  </w:num>
  <w:num w:numId="9">
    <w:abstractNumId w:val="8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653"/>
    <w:rsid w:val="00074388"/>
    <w:rsid w:val="00081D31"/>
    <w:rsid w:val="000D4803"/>
    <w:rsid w:val="000D48F1"/>
    <w:rsid w:val="001477EC"/>
    <w:rsid w:val="001646EF"/>
    <w:rsid w:val="00193877"/>
    <w:rsid w:val="001A1D10"/>
    <w:rsid w:val="001B3150"/>
    <w:rsid w:val="001C7027"/>
    <w:rsid w:val="001C7A52"/>
    <w:rsid w:val="00226653"/>
    <w:rsid w:val="00242A46"/>
    <w:rsid w:val="002539B6"/>
    <w:rsid w:val="00254301"/>
    <w:rsid w:val="002A0406"/>
    <w:rsid w:val="002C4844"/>
    <w:rsid w:val="002F63BE"/>
    <w:rsid w:val="00310C72"/>
    <w:rsid w:val="00334E41"/>
    <w:rsid w:val="003C7144"/>
    <w:rsid w:val="003E2D83"/>
    <w:rsid w:val="003E6ACE"/>
    <w:rsid w:val="003E7526"/>
    <w:rsid w:val="003F1A78"/>
    <w:rsid w:val="0042571E"/>
    <w:rsid w:val="004B1B39"/>
    <w:rsid w:val="004C6F0B"/>
    <w:rsid w:val="004D7A1D"/>
    <w:rsid w:val="004E0352"/>
    <w:rsid w:val="004F2132"/>
    <w:rsid w:val="0050176F"/>
    <w:rsid w:val="00515797"/>
    <w:rsid w:val="005202BC"/>
    <w:rsid w:val="00563F3F"/>
    <w:rsid w:val="005A4A74"/>
    <w:rsid w:val="005D739F"/>
    <w:rsid w:val="0060237B"/>
    <w:rsid w:val="006104B2"/>
    <w:rsid w:val="00645AEC"/>
    <w:rsid w:val="006713D0"/>
    <w:rsid w:val="0067472C"/>
    <w:rsid w:val="006845E5"/>
    <w:rsid w:val="00687BB0"/>
    <w:rsid w:val="006F1973"/>
    <w:rsid w:val="0071339E"/>
    <w:rsid w:val="00757B1C"/>
    <w:rsid w:val="007E70C4"/>
    <w:rsid w:val="00811AC7"/>
    <w:rsid w:val="0091122D"/>
    <w:rsid w:val="0095449C"/>
    <w:rsid w:val="00997162"/>
    <w:rsid w:val="009E7AFD"/>
    <w:rsid w:val="00A10814"/>
    <w:rsid w:val="00AA0A7A"/>
    <w:rsid w:val="00AD0CD5"/>
    <w:rsid w:val="00AE3CC8"/>
    <w:rsid w:val="00AE564C"/>
    <w:rsid w:val="00AF1CA2"/>
    <w:rsid w:val="00B0248E"/>
    <w:rsid w:val="00B15E37"/>
    <w:rsid w:val="00BF46B1"/>
    <w:rsid w:val="00C259A6"/>
    <w:rsid w:val="00C46A37"/>
    <w:rsid w:val="00CB4A5E"/>
    <w:rsid w:val="00D04E67"/>
    <w:rsid w:val="00D34641"/>
    <w:rsid w:val="00D573F3"/>
    <w:rsid w:val="00DC299A"/>
    <w:rsid w:val="00DF4D0B"/>
    <w:rsid w:val="00E62027"/>
    <w:rsid w:val="00EB7811"/>
    <w:rsid w:val="00ED3BC6"/>
    <w:rsid w:val="00EE1D40"/>
    <w:rsid w:val="00EF0EAA"/>
    <w:rsid w:val="00F10B71"/>
    <w:rsid w:val="00F35C59"/>
    <w:rsid w:val="00F80EB2"/>
    <w:rsid w:val="00F9730B"/>
    <w:rsid w:val="00FC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5141112"/>
  <w15:docId w15:val="{7CA6AA89-B8C8-4A6E-BC7D-0E55DFE89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64C"/>
    <w:pPr>
      <w:spacing w:line="276" w:lineRule="auto"/>
      <w:jc w:val="both"/>
    </w:pPr>
    <w:rPr>
      <w:rFonts w:ascii="Verdana" w:eastAsia="Times New Roman" w:hAnsi="Verdana"/>
      <w:sz w:val="22"/>
      <w:szCs w:val="24"/>
      <w:lang w:val="fr-FR" w:eastAsia="en-US" w:bidi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C77E3"/>
    <w:pPr>
      <w:keepNext/>
      <w:keepLines/>
      <w:spacing w:before="240"/>
      <w:outlineLvl w:val="0"/>
    </w:pPr>
    <w:rPr>
      <w:rFonts w:eastAsiaTheme="majorEastAsia" w:cstheme="majorBidi"/>
      <w:b/>
      <w:sz w:val="28"/>
      <w:szCs w:val="32"/>
    </w:rPr>
  </w:style>
  <w:style w:type="paragraph" w:styleId="Titre2">
    <w:name w:val="heading 2"/>
    <w:basedOn w:val="Normal"/>
    <w:next w:val="Normal"/>
    <w:qFormat/>
    <w:rsid w:val="00FC77E3"/>
    <w:pPr>
      <w:spacing w:before="100" w:beforeAutospacing="1" w:after="100" w:afterAutospacing="1"/>
      <w:outlineLvl w:val="1"/>
    </w:pPr>
    <w:rPr>
      <w:rFonts w:eastAsia="SimSun"/>
      <w:b/>
      <w:bCs/>
      <w:sz w:val="24"/>
      <w:szCs w:val="36"/>
      <w:lang w:val="fr-CH" w:eastAsia="zh-CN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auNorm">
    <w:name w:val="Tableau Norm"/>
    <w:semiHidden/>
    <w:rPr>
      <w:rFonts w:eastAsia="Times New Roman"/>
      <w:lang w:val="fr-FR" w:eastAsia="en-US" w:bidi="fr-FR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-tt">
    <w:name w:val="En-têt"/>
    <w:basedOn w:val="Normal"/>
    <w:semiHidden/>
    <w:rsid w:val="00202B2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Policepardfaut"/>
    <w:semiHidden/>
    <w:rsid w:val="00202B24"/>
    <w:rPr>
      <w:rFonts w:cs="Times New Roman"/>
    </w:rPr>
  </w:style>
  <w:style w:type="paragraph" w:customStyle="1" w:styleId="Piedd">
    <w:name w:val="Pied d"/>
    <w:basedOn w:val="Normal"/>
    <w:semiHidden/>
    <w:rsid w:val="00202B2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Policepardfaut"/>
    <w:semiHidden/>
    <w:rsid w:val="00202B24"/>
    <w:rPr>
      <w:rFonts w:cs="Times New Roman"/>
    </w:rPr>
  </w:style>
  <w:style w:type="paragraph" w:styleId="En-tte">
    <w:name w:val="header"/>
    <w:basedOn w:val="Normal"/>
    <w:rsid w:val="00A979F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A979FD"/>
    <w:pPr>
      <w:tabs>
        <w:tab w:val="center" w:pos="4536"/>
        <w:tab w:val="right" w:pos="9072"/>
      </w:tabs>
    </w:pPr>
  </w:style>
  <w:style w:type="character" w:customStyle="1" w:styleId="street-address">
    <w:name w:val="street-address"/>
    <w:basedOn w:val="Policepardfaut"/>
    <w:rsid w:val="001C7027"/>
  </w:style>
  <w:style w:type="character" w:customStyle="1" w:styleId="postal-code">
    <w:name w:val="postal-code"/>
    <w:basedOn w:val="Policepardfaut"/>
    <w:rsid w:val="001C7027"/>
  </w:style>
  <w:style w:type="character" w:customStyle="1" w:styleId="locality">
    <w:name w:val="locality"/>
    <w:basedOn w:val="Policepardfaut"/>
    <w:rsid w:val="001C7027"/>
  </w:style>
  <w:style w:type="character" w:styleId="Lienhypertexte">
    <w:name w:val="Hyperlink"/>
    <w:basedOn w:val="Policepardfaut"/>
    <w:rsid w:val="001C7027"/>
    <w:rPr>
      <w:color w:val="0000FF"/>
      <w:u w:val="single"/>
    </w:rPr>
  </w:style>
  <w:style w:type="paragraph" w:customStyle="1" w:styleId="Car">
    <w:name w:val="Car"/>
    <w:basedOn w:val="Normal"/>
    <w:rsid w:val="00B15E37"/>
    <w:pPr>
      <w:spacing w:after="160" w:line="240" w:lineRule="exact"/>
    </w:pPr>
    <w:rPr>
      <w:rFonts w:ascii="Garamond (W1)" w:hAnsi="Garamond (W1)" w:cs="Arial"/>
      <w:sz w:val="20"/>
      <w:szCs w:val="20"/>
      <w:lang w:val="en-US" w:bidi="ar-SA"/>
    </w:rPr>
  </w:style>
  <w:style w:type="paragraph" w:customStyle="1" w:styleId="Pa0">
    <w:name w:val="Pa0"/>
    <w:basedOn w:val="Normal"/>
    <w:next w:val="Normal"/>
    <w:rsid w:val="00F10B71"/>
    <w:pPr>
      <w:autoSpaceDE w:val="0"/>
      <w:autoSpaceDN w:val="0"/>
      <w:adjustRightInd w:val="0"/>
      <w:spacing w:line="241" w:lineRule="atLeast"/>
    </w:pPr>
    <w:rPr>
      <w:rFonts w:ascii="ZineSansDis-RegularRoman" w:hAnsi="ZineSansDis-RegularRoman"/>
      <w:lang w:val="fr-CH" w:eastAsia="fr-CH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1CA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1CA2"/>
    <w:rPr>
      <w:rFonts w:ascii="Tahoma" w:eastAsia="Times New Roman" w:hAnsi="Tahoma" w:cs="Tahoma"/>
      <w:sz w:val="16"/>
      <w:szCs w:val="16"/>
      <w:lang w:val="fr-FR" w:eastAsia="en-US" w:bidi="fr-FR"/>
    </w:rPr>
  </w:style>
  <w:style w:type="table" w:styleId="Grilledutableau">
    <w:name w:val="Table Grid"/>
    <w:basedOn w:val="TableauNormal"/>
    <w:uiPriority w:val="59"/>
    <w:rsid w:val="00F35C59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A0A7A"/>
    <w:rPr>
      <w:rFonts w:ascii="Times New Roman" w:eastAsiaTheme="minorHAnsi" w:hAnsi="Times New Roman"/>
      <w:lang w:val="fr-CH" w:eastAsia="fr-CH" w:bidi="ar-SA"/>
    </w:rPr>
  </w:style>
  <w:style w:type="paragraph" w:styleId="Paragraphedeliste">
    <w:name w:val="List Paragraph"/>
    <w:basedOn w:val="Normal"/>
    <w:uiPriority w:val="34"/>
    <w:qFormat/>
    <w:rsid w:val="00515797"/>
    <w:pPr>
      <w:ind w:left="720"/>
    </w:pPr>
    <w:rPr>
      <w:rFonts w:eastAsiaTheme="minorHAnsi" w:cs="Calibri"/>
      <w:szCs w:val="22"/>
      <w:lang w:val="fr-CH" w:bidi="ar-SA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A0A7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AA0A7A"/>
    <w:rPr>
      <w:color w:val="800080" w:themeColor="followedHyperlink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D04E67"/>
    <w:pPr>
      <w:spacing w:before="1200"/>
      <w:jc w:val="center"/>
    </w:pPr>
    <w:rPr>
      <w:b/>
      <w:sz w:val="36"/>
      <w:szCs w:val="36"/>
    </w:rPr>
  </w:style>
  <w:style w:type="character" w:customStyle="1" w:styleId="TitreCar">
    <w:name w:val="Titre Car"/>
    <w:basedOn w:val="Policepardfaut"/>
    <w:link w:val="Titre"/>
    <w:uiPriority w:val="10"/>
    <w:rsid w:val="00D04E67"/>
    <w:rPr>
      <w:rFonts w:ascii="Verdana" w:eastAsia="Times New Roman" w:hAnsi="Verdana"/>
      <w:b/>
      <w:sz w:val="36"/>
      <w:szCs w:val="36"/>
      <w:lang w:val="fr-FR" w:eastAsia="en-US" w:bidi="fr-FR"/>
    </w:rPr>
  </w:style>
  <w:style w:type="character" w:customStyle="1" w:styleId="Titre1Car">
    <w:name w:val="Titre 1 Car"/>
    <w:basedOn w:val="Policepardfaut"/>
    <w:link w:val="Titre1"/>
    <w:uiPriority w:val="9"/>
    <w:rsid w:val="00FC77E3"/>
    <w:rPr>
      <w:rFonts w:ascii="Verdana" w:eastAsiaTheme="majorEastAsia" w:hAnsi="Verdana" w:cstheme="majorBidi"/>
      <w:b/>
      <w:sz w:val="28"/>
      <w:szCs w:val="32"/>
      <w:lang w:val="fr-FR" w:eastAsia="en-US" w:bidi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A4A74"/>
    <w:pPr>
      <w:numPr>
        <w:ilvl w:val="1"/>
      </w:numPr>
      <w:spacing w:after="160"/>
      <w:jc w:val="center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5A4A7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fr-FR" w:eastAsia="en-US" w:bidi="fr-FR"/>
    </w:rPr>
  </w:style>
  <w:style w:type="character" w:styleId="Marquedecommentaire">
    <w:name w:val="annotation reference"/>
    <w:basedOn w:val="Policepardfaut"/>
    <w:uiPriority w:val="99"/>
    <w:semiHidden/>
    <w:unhideWhenUsed/>
    <w:rsid w:val="007E70C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E70C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E70C4"/>
    <w:rPr>
      <w:rFonts w:ascii="Verdana" w:eastAsia="Times New Roman" w:hAnsi="Verdana"/>
      <w:lang w:val="fr-FR" w:eastAsia="en-US" w:bidi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E70C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E70C4"/>
    <w:rPr>
      <w:rFonts w:ascii="Verdana" w:eastAsia="Times New Roman" w:hAnsi="Verdana"/>
      <w:b/>
      <w:bCs/>
      <w:lang w:val="fr-FR" w:eastAsia="en-US" w:bidi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477EC"/>
    <w:pPr>
      <w:spacing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477EC"/>
    <w:rPr>
      <w:rFonts w:ascii="Verdana" w:eastAsia="Times New Roman" w:hAnsi="Verdana"/>
      <w:lang w:val="fr-FR" w:eastAsia="en-US" w:bidi="fr-FR"/>
    </w:rPr>
  </w:style>
  <w:style w:type="character" w:styleId="Appelnotedebasdep">
    <w:name w:val="footnote reference"/>
    <w:basedOn w:val="Policepardfaut"/>
    <w:uiPriority w:val="99"/>
    <w:semiHidden/>
    <w:unhideWhenUsed/>
    <w:rsid w:val="001477EC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1477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vd.ch/fileadmin/user_upload/themes/etat_droit/democratie/egalite_femmes_hommes/Publications/L_%C3%A9galit%C3%A9_s_%C3%A9crit_aout_2008.pdf" TargetMode="External"/><Relationship Id="rId1" Type="http://schemas.openxmlformats.org/officeDocument/2006/relationships/hyperlink" Target="https://www.vd.ch/guide-typo3/les-principes-de-redaction/redaction-egalitaire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ndrig1\Documents\Mod&#232;les%20Office%20personnalis&#233;s\2022_canevas_animations_pedagogiques_portaildgeo_V2.0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88117-379D-4E59-A57E-EC40E0AD2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2022_canevas_animations_pedagogiques_portaildgeo_V2.0.dotx</Template>
  <TotalTime>1</TotalTime>
  <Pages>5</Pages>
  <Words>632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Mystery.ch</Company>
  <LinksUpToDate>false</LinksUpToDate>
  <CharactersWithSpaces>4214</CharactersWithSpaces>
  <SharedDoc>false</SharedDoc>
  <HLinks>
    <vt:vector size="6" baseType="variant">
      <vt:variant>
        <vt:i4>1245261</vt:i4>
      </vt:variant>
      <vt:variant>
        <vt:i4>0</vt:i4>
      </vt:variant>
      <vt:variant>
        <vt:i4>0</vt:i4>
      </vt:variant>
      <vt:variant>
        <vt:i4>5</vt:i4>
      </vt:variant>
      <vt:variant>
        <vt:lpwstr>http://www.local.ch/fr/Le Grand-Saconnex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Alyssia Andrighetto</dc:creator>
  <cp:lastModifiedBy>Alyssia Andrighetto</cp:lastModifiedBy>
  <cp:revision>2</cp:revision>
  <cp:lastPrinted>2022-05-03T14:17:00Z</cp:lastPrinted>
  <dcterms:created xsi:type="dcterms:W3CDTF">2022-05-03T14:39:00Z</dcterms:created>
  <dcterms:modified xsi:type="dcterms:W3CDTF">2022-05-04T10:36:00Z</dcterms:modified>
</cp:coreProperties>
</file>